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E" w:rsidRDefault="007D75AE" w:rsidP="00776A14">
      <w:pPr>
        <w:rPr>
          <w:rFonts w:hint="cs"/>
          <w:rtl/>
          <w:lang w:bidi="ar-KW"/>
        </w:rPr>
      </w:pPr>
    </w:p>
    <w:p w:rsidR="00776A14" w:rsidRDefault="00776A14" w:rsidP="00776A14">
      <w:pPr>
        <w:spacing w:line="360" w:lineRule="auto"/>
        <w:ind w:left="1440" w:right="1440"/>
        <w:rPr>
          <w:rtl/>
          <w:lang w:bidi="ar-KW"/>
        </w:rPr>
      </w:pPr>
    </w:p>
    <w:p w:rsidR="00776A14" w:rsidRDefault="00776A14" w:rsidP="00776A14">
      <w:pPr>
        <w:jc w:val="center"/>
        <w:rPr>
          <w:rFonts w:ascii="Abadi MT Condensed Extra Bold" w:hAnsi="Abadi MT Condensed Extra Bold" w:cs="PT Bold Heading"/>
          <w:color w:val="C00000"/>
          <w:sz w:val="64"/>
          <w:szCs w:val="64"/>
          <w:rtl/>
          <w:lang w:bidi="ar-KW"/>
        </w:rPr>
      </w:pPr>
      <w:r>
        <w:rPr>
          <w:rFonts w:ascii="Abadi MT Condensed Extra Bold" w:hAnsi="Abadi MT Condensed Extra Bold" w:cs="PT Bold Heading" w:hint="cs"/>
          <w:color w:val="C00000"/>
          <w:sz w:val="64"/>
          <w:szCs w:val="64"/>
          <w:rtl/>
          <w:lang w:bidi="ar-KW"/>
        </w:rPr>
        <w:t>القائد المؤسسي المعتمد</w:t>
      </w:r>
    </w:p>
    <w:p w:rsidR="00776A14" w:rsidRPr="0090315A" w:rsidRDefault="00776A14" w:rsidP="00776A14">
      <w:pPr>
        <w:jc w:val="center"/>
        <w:rPr>
          <w:rFonts w:ascii="Abadi MT Condensed Extra Bold" w:hAnsi="Abadi MT Condensed Extra Bold" w:cs="PT Bold Heading"/>
          <w:color w:val="C00000"/>
          <w:sz w:val="40"/>
          <w:szCs w:val="40"/>
          <w:lang w:bidi="ar-KW"/>
        </w:rPr>
      </w:pPr>
      <w:r>
        <w:rPr>
          <w:rFonts w:ascii="Abadi MT Condensed Extra Bold" w:hAnsi="Abadi MT Condensed Extra Bold" w:cs="PT Bold Heading"/>
          <w:color w:val="C00000"/>
          <w:sz w:val="64"/>
          <w:szCs w:val="64"/>
          <w:lang w:bidi="ar-KW"/>
        </w:rPr>
        <w:t>Certified Organizational Leader (COL)</w:t>
      </w:r>
    </w:p>
    <w:p w:rsidR="00776A14" w:rsidRDefault="00776A14" w:rsidP="00776A14">
      <w:pPr>
        <w:bidi w:val="0"/>
        <w:rPr>
          <w:sz w:val="40"/>
          <w:szCs w:val="40"/>
          <w:lang w:bidi="ar-KW"/>
        </w:rPr>
      </w:pPr>
    </w:p>
    <w:p w:rsidR="00776A14" w:rsidRDefault="00776A14" w:rsidP="00776A14">
      <w:pPr>
        <w:bidi w:val="0"/>
        <w:rPr>
          <w:b/>
          <w:bCs/>
          <w:sz w:val="48"/>
          <w:szCs w:val="48"/>
        </w:rPr>
      </w:pPr>
    </w:p>
    <w:p w:rsidR="00776A14" w:rsidRDefault="00776A14" w:rsidP="00776A14">
      <w:pPr>
        <w:bidi w:val="0"/>
        <w:rPr>
          <w:b/>
          <w:bCs/>
          <w:sz w:val="48"/>
          <w:szCs w:val="48"/>
        </w:rPr>
      </w:pPr>
    </w:p>
    <w:p w:rsidR="00776A14" w:rsidRPr="00776A14" w:rsidRDefault="00776A14" w:rsidP="00776A14">
      <w:pPr>
        <w:jc w:val="center"/>
        <w:rPr>
          <w:rFonts w:cs="PT Bold Heading"/>
          <w:b/>
          <w:bCs/>
          <w:sz w:val="48"/>
          <w:szCs w:val="48"/>
          <w:lang w:bidi="ar-KW"/>
        </w:rPr>
      </w:pPr>
      <w:r w:rsidRPr="00776A14">
        <w:rPr>
          <w:rFonts w:cs="PT Bold Heading" w:hint="cs"/>
          <w:b/>
          <w:bCs/>
          <w:sz w:val="48"/>
          <w:szCs w:val="48"/>
          <w:rtl/>
          <w:lang w:bidi="ar-KW"/>
        </w:rPr>
        <w:t>مركز يورفيجن للاستشارات الإدارية</w:t>
      </w:r>
    </w:p>
    <w:p w:rsidR="00776A14" w:rsidRPr="00776A14" w:rsidRDefault="00776A14" w:rsidP="00776A14">
      <w:pPr>
        <w:jc w:val="center"/>
        <w:rPr>
          <w:rFonts w:cs="PT Bold Heading"/>
          <w:b/>
          <w:bCs/>
          <w:sz w:val="40"/>
          <w:szCs w:val="40"/>
          <w:lang w:bidi="ar-KW"/>
        </w:rPr>
      </w:pPr>
      <w:r w:rsidRPr="00776A14">
        <w:rPr>
          <w:rFonts w:cs="PT Bold Heading" w:hint="cs"/>
          <w:b/>
          <w:bCs/>
          <w:sz w:val="40"/>
          <w:szCs w:val="40"/>
          <w:rtl/>
          <w:lang w:bidi="ar-KW"/>
        </w:rPr>
        <w:t>الدكتور/ حمد محمد الصقر</w:t>
      </w:r>
    </w:p>
    <w:p w:rsidR="00776A14" w:rsidRDefault="00776A14" w:rsidP="00776A14">
      <w:pPr>
        <w:jc w:val="center"/>
        <w:rPr>
          <w:b/>
          <w:bCs/>
          <w:sz w:val="48"/>
          <w:szCs w:val="48"/>
          <w:rtl/>
          <w:lang w:bidi="ar-KW"/>
        </w:rPr>
      </w:pPr>
      <w:r w:rsidRPr="00776A14">
        <w:rPr>
          <w:b/>
          <w:bCs/>
          <w:sz w:val="48"/>
          <w:szCs w:val="48"/>
          <w:lang w:bidi="ar-KW"/>
        </w:rPr>
        <w:t xml:space="preserve"> </w:t>
      </w:r>
    </w:p>
    <w:p w:rsidR="00C01B6F" w:rsidRDefault="00C01B6F" w:rsidP="00776A14">
      <w:pPr>
        <w:jc w:val="center"/>
        <w:rPr>
          <w:b/>
          <w:bCs/>
          <w:sz w:val="48"/>
          <w:szCs w:val="48"/>
          <w:rtl/>
          <w:lang w:bidi="ar-KW"/>
        </w:rPr>
      </w:pPr>
    </w:p>
    <w:p w:rsidR="00C01B6F" w:rsidRDefault="00C01B6F" w:rsidP="00776A14">
      <w:pPr>
        <w:jc w:val="center"/>
        <w:rPr>
          <w:b/>
          <w:bCs/>
          <w:sz w:val="48"/>
          <w:szCs w:val="48"/>
          <w:rtl/>
          <w:lang w:bidi="ar-KW"/>
        </w:rPr>
      </w:pPr>
    </w:p>
    <w:p w:rsidR="00C01B6F" w:rsidRDefault="00C01B6F" w:rsidP="00776A14">
      <w:pPr>
        <w:jc w:val="center"/>
        <w:rPr>
          <w:b/>
          <w:bCs/>
          <w:sz w:val="48"/>
          <w:szCs w:val="48"/>
          <w:rtl/>
          <w:lang w:bidi="ar-KW"/>
        </w:rPr>
      </w:pPr>
    </w:p>
    <w:p w:rsidR="00C01B6F" w:rsidRPr="00776A14" w:rsidRDefault="00C01B6F" w:rsidP="00776A14">
      <w:pPr>
        <w:jc w:val="center"/>
        <w:rPr>
          <w:b/>
          <w:bCs/>
          <w:sz w:val="48"/>
          <w:szCs w:val="48"/>
          <w:lang w:bidi="ar-KW"/>
        </w:rPr>
      </w:pPr>
    </w:p>
    <w:p w:rsidR="00776A14" w:rsidRDefault="00776A14" w:rsidP="00776A14">
      <w:pPr>
        <w:jc w:val="center"/>
        <w:rPr>
          <w:b/>
          <w:bCs/>
          <w:sz w:val="48"/>
          <w:szCs w:val="48"/>
          <w:rtl/>
          <w:lang w:bidi="ar-KW"/>
        </w:rPr>
      </w:pPr>
    </w:p>
    <w:p w:rsidR="00776A14" w:rsidRDefault="00776A14" w:rsidP="00776A14">
      <w:pPr>
        <w:jc w:val="center"/>
        <w:rPr>
          <w:b/>
          <w:bCs/>
          <w:sz w:val="48"/>
          <w:szCs w:val="48"/>
          <w:rtl/>
          <w:lang w:bidi="ar-KW"/>
        </w:rPr>
      </w:pPr>
    </w:p>
    <w:p w:rsidR="00776A14" w:rsidRDefault="00776A14" w:rsidP="00776A14">
      <w:pPr>
        <w:jc w:val="center"/>
        <w:rPr>
          <w:b/>
          <w:bCs/>
          <w:sz w:val="48"/>
          <w:szCs w:val="48"/>
          <w:rtl/>
          <w:lang w:bidi="ar-KW"/>
        </w:rPr>
      </w:pPr>
    </w:p>
    <w:p w:rsidR="006B2EFA" w:rsidRDefault="006B2EFA" w:rsidP="00776A14">
      <w:pPr>
        <w:jc w:val="center"/>
        <w:rPr>
          <w:b/>
          <w:bCs/>
          <w:sz w:val="48"/>
          <w:szCs w:val="48"/>
          <w:rtl/>
          <w:lang w:bidi="ar-KW"/>
        </w:rPr>
      </w:pPr>
    </w:p>
    <w:p w:rsidR="00776A14" w:rsidRDefault="00776A14" w:rsidP="00776A14">
      <w:pPr>
        <w:jc w:val="center"/>
        <w:rPr>
          <w:b/>
          <w:bCs/>
          <w:sz w:val="48"/>
          <w:szCs w:val="48"/>
          <w:rtl/>
          <w:lang w:bidi="ar-KW"/>
        </w:rPr>
      </w:pPr>
    </w:p>
    <w:p w:rsidR="00776A14" w:rsidRPr="00D67158" w:rsidRDefault="00776A14" w:rsidP="00776A14">
      <w:pPr>
        <w:pStyle w:val="Heading1"/>
        <w:ind w:left="-57"/>
        <w:rPr>
          <w:rFonts w:cs="PT Bold Heading"/>
          <w:i/>
          <w:iCs/>
          <w:color w:val="000000"/>
          <w:sz w:val="40"/>
          <w:szCs w:val="40"/>
        </w:rPr>
      </w:pPr>
      <w:r w:rsidRPr="00D67158">
        <w:rPr>
          <w:rFonts w:cs="PT Bold Heading"/>
          <w:i/>
          <w:iCs/>
          <w:color w:val="000000"/>
          <w:sz w:val="40"/>
          <w:szCs w:val="40"/>
          <w:rtl/>
        </w:rPr>
        <w:t>الفهــــــرس</w:t>
      </w:r>
    </w:p>
    <w:p w:rsidR="00776A14" w:rsidRDefault="00776A14" w:rsidP="00776A14">
      <w:pPr>
        <w:rPr>
          <w:lang w:bidi="ar-KW"/>
        </w:rPr>
      </w:pPr>
    </w:p>
    <w:p w:rsidR="00776A14" w:rsidRPr="002F12E8" w:rsidRDefault="00776A14" w:rsidP="00776A14">
      <w:pPr>
        <w:rPr>
          <w:rtl/>
          <w:lang w:bidi="ar-KW"/>
        </w:rPr>
      </w:pPr>
    </w:p>
    <w:tbl>
      <w:tblPr>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07"/>
        <w:gridCol w:w="2127"/>
      </w:tblGrid>
      <w:tr w:rsidR="00776A14" w:rsidTr="00C01B6F">
        <w:trPr>
          <w:trHeight w:val="546"/>
        </w:trPr>
        <w:tc>
          <w:tcPr>
            <w:tcW w:w="7007" w:type="dxa"/>
            <w:tcBorders>
              <w:top w:val="dotted" w:sz="4" w:space="0" w:color="auto"/>
              <w:left w:val="dotted" w:sz="4" w:space="0" w:color="auto"/>
              <w:bottom w:val="dotted" w:sz="4" w:space="0" w:color="auto"/>
              <w:right w:val="dotted" w:sz="4" w:space="0" w:color="auto"/>
            </w:tcBorders>
            <w:shd w:val="clear" w:color="auto" w:fill="F3F3F3"/>
            <w:vAlign w:val="center"/>
          </w:tcPr>
          <w:p w:rsidR="00776A14" w:rsidRPr="002C6BC7" w:rsidRDefault="00776A14" w:rsidP="007935FE">
            <w:pPr>
              <w:spacing w:line="360" w:lineRule="auto"/>
              <w:jc w:val="center"/>
              <w:rPr>
                <w:rFonts w:cs="PT Bold Heading"/>
                <w:b/>
                <w:bCs/>
                <w:color w:val="000000"/>
                <w:sz w:val="28"/>
                <w:szCs w:val="28"/>
                <w:rtl/>
                <w:lang w:bidi="ar-KW"/>
              </w:rPr>
            </w:pPr>
            <w:r w:rsidRPr="002C6BC7">
              <w:rPr>
                <w:rFonts w:cs="PT Bold Heading"/>
                <w:b/>
                <w:bCs/>
                <w:color w:val="000000"/>
                <w:sz w:val="24"/>
                <w:szCs w:val="24"/>
                <w:rtl/>
              </w:rPr>
              <w:t>البيـــــــــــــــــان</w:t>
            </w:r>
          </w:p>
        </w:tc>
        <w:tc>
          <w:tcPr>
            <w:tcW w:w="2127" w:type="dxa"/>
            <w:tcBorders>
              <w:top w:val="dotted" w:sz="4" w:space="0" w:color="auto"/>
              <w:left w:val="dotted" w:sz="4" w:space="0" w:color="auto"/>
              <w:bottom w:val="dotted" w:sz="4" w:space="0" w:color="auto"/>
              <w:right w:val="dotted" w:sz="4" w:space="0" w:color="auto"/>
            </w:tcBorders>
            <w:shd w:val="clear" w:color="auto" w:fill="F3F3F3"/>
            <w:vAlign w:val="center"/>
          </w:tcPr>
          <w:p w:rsidR="00776A14" w:rsidRPr="002C6BC7" w:rsidRDefault="00776A14" w:rsidP="007935FE">
            <w:pPr>
              <w:spacing w:line="360" w:lineRule="auto"/>
              <w:jc w:val="center"/>
              <w:rPr>
                <w:rFonts w:cs="PT Bold Heading"/>
                <w:b/>
                <w:bCs/>
              </w:rPr>
            </w:pPr>
            <w:r w:rsidRPr="002C6BC7">
              <w:rPr>
                <w:rFonts w:cs="PT Bold Heading"/>
                <w:b/>
                <w:bCs/>
                <w:color w:val="000000"/>
                <w:sz w:val="24"/>
                <w:szCs w:val="24"/>
                <w:rtl/>
              </w:rPr>
              <w:t>رقم الصفحة</w:t>
            </w: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A50B03" w:rsidP="007935FE">
            <w:pPr>
              <w:spacing w:before="120" w:line="276" w:lineRule="auto"/>
              <w:ind w:left="284"/>
              <w:rPr>
                <w:rFonts w:cs="PT Bold Heading"/>
                <w:b/>
                <w:bCs/>
                <w:sz w:val="48"/>
              </w:rPr>
            </w:pPr>
            <w:r w:rsidRPr="002C6BC7">
              <w:rPr>
                <w:rFonts w:cs="PT Bold Heading" w:hint="cs"/>
                <w:b/>
                <w:bCs/>
                <w:sz w:val="48"/>
                <w:rtl/>
              </w:rPr>
              <w:t>الخلفية</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A50B03" w:rsidP="007935FE">
            <w:pPr>
              <w:spacing w:before="120" w:line="276" w:lineRule="auto"/>
              <w:ind w:left="284"/>
              <w:rPr>
                <w:rFonts w:cs="PT Bold Heading"/>
                <w:b/>
                <w:bCs/>
                <w:sz w:val="48"/>
              </w:rPr>
            </w:pPr>
            <w:r w:rsidRPr="002C6BC7">
              <w:rPr>
                <w:rFonts w:cs="PT Bold Heading" w:hint="cs"/>
                <w:b/>
                <w:bCs/>
                <w:sz w:val="48"/>
                <w:rtl/>
              </w:rPr>
              <w:t>المقدمة</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before="120" w:line="276" w:lineRule="auto"/>
              <w:ind w:left="284"/>
              <w:rPr>
                <w:rFonts w:cs="PT Bold Heading"/>
                <w:b/>
                <w:bCs/>
                <w:sz w:val="48"/>
              </w:rPr>
            </w:pPr>
            <w:r w:rsidRPr="002C6BC7">
              <w:rPr>
                <w:rFonts w:cs="PT Bold Heading" w:hint="cs"/>
                <w:b/>
                <w:bCs/>
                <w:sz w:val="48"/>
                <w:rtl/>
              </w:rPr>
              <w:t>الهدف العام</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before="120" w:line="276" w:lineRule="auto"/>
              <w:ind w:left="284"/>
              <w:rPr>
                <w:rFonts w:cs="PT Bold Heading"/>
                <w:b/>
                <w:bCs/>
                <w:sz w:val="48"/>
              </w:rPr>
            </w:pPr>
            <w:r w:rsidRPr="002C6BC7">
              <w:rPr>
                <w:rFonts w:cs="PT Bold Heading" w:hint="cs"/>
                <w:b/>
                <w:bCs/>
                <w:sz w:val="48"/>
                <w:rtl/>
              </w:rPr>
              <w:t>فلسفة التأهيل القيادي</w:t>
            </w:r>
            <w:r w:rsidRPr="002C6BC7">
              <w:rPr>
                <w:rFonts w:cs="PT Bold Heading"/>
                <w:b/>
                <w:bCs/>
                <w:sz w:val="48"/>
                <w:rtl/>
              </w:rPr>
              <w:t xml:space="preserve"> </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276" w:lineRule="auto"/>
              <w:ind w:left="284"/>
              <w:rPr>
                <w:rFonts w:cs="PT Bold Heading"/>
                <w:b/>
                <w:bCs/>
                <w:sz w:val="48"/>
                <w:lang w:bidi="ar-KW"/>
              </w:rPr>
            </w:pPr>
            <w:r w:rsidRPr="002C6BC7">
              <w:rPr>
                <w:rFonts w:cs="PT Bold Heading" w:hint="cs"/>
                <w:b/>
                <w:bCs/>
                <w:sz w:val="48"/>
                <w:rtl/>
              </w:rPr>
              <w:t>ما يميز البرنامج</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276" w:lineRule="auto"/>
              <w:ind w:left="284"/>
              <w:rPr>
                <w:rFonts w:cs="PT Bold Heading"/>
                <w:b/>
                <w:bCs/>
                <w:sz w:val="48"/>
                <w:lang w:bidi="ar-KW"/>
              </w:rPr>
            </w:pPr>
            <w:r w:rsidRPr="002C6BC7">
              <w:rPr>
                <w:rFonts w:cs="PT Bold Heading" w:hint="cs"/>
                <w:b/>
                <w:bCs/>
                <w:sz w:val="48"/>
                <w:rtl/>
              </w:rPr>
              <w:t>المستفيدون من البرنامج</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2C6BC7">
            <w:pPr>
              <w:spacing w:line="276" w:lineRule="auto"/>
              <w:ind w:left="284"/>
              <w:rPr>
                <w:rFonts w:cs="PT Bold Heading"/>
                <w:b/>
                <w:bCs/>
                <w:sz w:val="48"/>
                <w:rtl/>
                <w:lang w:bidi="ar-KW"/>
              </w:rPr>
            </w:pPr>
            <w:r w:rsidRPr="002C6BC7">
              <w:rPr>
                <w:rFonts w:cs="PT Bold Heading" w:hint="cs"/>
                <w:b/>
                <w:bCs/>
                <w:sz w:val="48"/>
                <w:rtl/>
              </w:rPr>
              <w:t xml:space="preserve">مراحل وساعات </w:t>
            </w:r>
            <w:r w:rsidR="002C6BC7" w:rsidRPr="002C6BC7">
              <w:rPr>
                <w:rFonts w:cs="PT Bold Heading" w:hint="cs"/>
                <w:b/>
                <w:bCs/>
                <w:sz w:val="48"/>
                <w:rtl/>
                <w:lang w:bidi="ar-KW"/>
              </w:rPr>
              <w:t>التدريب</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276" w:lineRule="auto"/>
              <w:ind w:left="284"/>
              <w:rPr>
                <w:rFonts w:cs="PT Bold Heading"/>
                <w:b/>
                <w:bCs/>
                <w:sz w:val="48"/>
              </w:rPr>
            </w:pPr>
            <w:r w:rsidRPr="002C6BC7">
              <w:rPr>
                <w:rFonts w:cs="PT Bold Heading" w:hint="cs"/>
                <w:b/>
                <w:bCs/>
                <w:sz w:val="48"/>
                <w:rtl/>
              </w:rPr>
              <w:t>محاور البرنامج</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276" w:lineRule="auto"/>
              <w:ind w:left="284"/>
              <w:rPr>
                <w:rFonts w:cs="PT Bold Heading"/>
                <w:b/>
                <w:bCs/>
                <w:sz w:val="48"/>
                <w:rtl/>
              </w:rPr>
            </w:pPr>
            <w:r w:rsidRPr="002C6BC7">
              <w:rPr>
                <w:rFonts w:cs="PT Bold Heading" w:hint="cs"/>
                <w:b/>
                <w:bCs/>
                <w:sz w:val="48"/>
                <w:rtl/>
              </w:rPr>
              <w:t>التوقعات من المشاركين</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tl/>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276" w:lineRule="auto"/>
              <w:ind w:left="284"/>
              <w:rPr>
                <w:rFonts w:cs="PT Bold Heading"/>
                <w:b/>
                <w:bCs/>
                <w:sz w:val="48"/>
                <w:rtl/>
              </w:rPr>
            </w:pPr>
            <w:r w:rsidRPr="002C6BC7">
              <w:rPr>
                <w:rFonts w:cs="PT Bold Heading" w:hint="cs"/>
                <w:b/>
                <w:bCs/>
                <w:sz w:val="48"/>
                <w:rtl/>
              </w:rPr>
              <w:t>طرق التدريب</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tl/>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276" w:lineRule="auto"/>
              <w:ind w:left="284"/>
              <w:rPr>
                <w:rFonts w:cs="PT Bold Heading"/>
                <w:b/>
                <w:bCs/>
                <w:sz w:val="48"/>
                <w:rtl/>
              </w:rPr>
            </w:pPr>
            <w:r w:rsidRPr="002C6BC7">
              <w:rPr>
                <w:rFonts w:cs="PT Bold Heading" w:hint="cs"/>
                <w:b/>
                <w:bCs/>
                <w:sz w:val="48"/>
                <w:rtl/>
              </w:rPr>
              <w:t>الاستفادة المتوقعة</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tl/>
              </w:rPr>
            </w:pPr>
          </w:p>
        </w:tc>
      </w:tr>
      <w:tr w:rsidR="00776A14" w:rsidTr="00C01B6F">
        <w:trPr>
          <w:trHeight w:val="369"/>
        </w:trPr>
        <w:tc>
          <w:tcPr>
            <w:tcW w:w="7007" w:type="dxa"/>
            <w:tcBorders>
              <w:top w:val="dotted" w:sz="4" w:space="0" w:color="auto"/>
              <w:left w:val="dotted" w:sz="4" w:space="0" w:color="auto"/>
              <w:bottom w:val="dotted" w:sz="4" w:space="0" w:color="auto"/>
              <w:right w:val="dotted" w:sz="4" w:space="0" w:color="auto"/>
            </w:tcBorders>
            <w:vAlign w:val="center"/>
          </w:tcPr>
          <w:p w:rsidR="00776A14" w:rsidRPr="002C6BC7" w:rsidRDefault="00A50B03" w:rsidP="007935FE">
            <w:pPr>
              <w:spacing w:line="276" w:lineRule="auto"/>
              <w:ind w:left="284"/>
              <w:rPr>
                <w:rFonts w:cs="PT Bold Heading"/>
                <w:b/>
                <w:bCs/>
                <w:sz w:val="48"/>
                <w:rtl/>
              </w:rPr>
            </w:pPr>
            <w:r w:rsidRPr="002C6BC7">
              <w:rPr>
                <w:rFonts w:cs="PT Bold Heading" w:hint="cs"/>
                <w:b/>
                <w:bCs/>
                <w:sz w:val="48"/>
                <w:rtl/>
              </w:rPr>
              <w:t>منح الشهادات</w:t>
            </w:r>
          </w:p>
        </w:tc>
        <w:tc>
          <w:tcPr>
            <w:tcW w:w="2127" w:type="dxa"/>
            <w:tcBorders>
              <w:top w:val="dotted" w:sz="4" w:space="0" w:color="auto"/>
              <w:left w:val="dotted" w:sz="4" w:space="0" w:color="auto"/>
              <w:bottom w:val="dotted" w:sz="4" w:space="0" w:color="auto"/>
              <w:right w:val="dotted" w:sz="4" w:space="0" w:color="auto"/>
            </w:tcBorders>
            <w:vAlign w:val="center"/>
          </w:tcPr>
          <w:p w:rsidR="00776A14" w:rsidRPr="002C6BC7" w:rsidRDefault="00776A14" w:rsidP="007935FE">
            <w:pPr>
              <w:spacing w:line="360" w:lineRule="auto"/>
              <w:jc w:val="center"/>
              <w:rPr>
                <w:rFonts w:ascii="Arial" w:hAnsi="Arial" w:cs="Arial"/>
                <w:b/>
                <w:bCs/>
                <w:color w:val="000000"/>
                <w:sz w:val="24"/>
                <w:szCs w:val="24"/>
                <w:rtl/>
              </w:rPr>
            </w:pPr>
          </w:p>
        </w:tc>
      </w:tr>
    </w:tbl>
    <w:p w:rsidR="00776A14" w:rsidRPr="002F12E8" w:rsidRDefault="00776A14" w:rsidP="00776A14">
      <w:pPr>
        <w:rPr>
          <w:rtl/>
        </w:rPr>
      </w:pPr>
    </w:p>
    <w:p w:rsidR="00776A14" w:rsidRDefault="00776A14" w:rsidP="00776A14">
      <w:pPr>
        <w:spacing w:line="360" w:lineRule="auto"/>
        <w:ind w:left="1440" w:right="1440"/>
        <w:jc w:val="center"/>
        <w:rPr>
          <w:rFonts w:cs="PT Bold Heading"/>
          <w:sz w:val="40"/>
          <w:szCs w:val="40"/>
          <w:rtl/>
          <w:lang w:bidi="ar-KW"/>
        </w:rPr>
      </w:pPr>
    </w:p>
    <w:p w:rsidR="00776A14" w:rsidRPr="00C23798" w:rsidRDefault="00776A14" w:rsidP="002C7771">
      <w:pPr>
        <w:ind w:left="-46" w:right="-567"/>
        <w:rPr>
          <w:rFonts w:cs="PT Bold Heading"/>
          <w:color w:val="0000FF"/>
          <w:sz w:val="40"/>
          <w:szCs w:val="40"/>
          <w:lang w:val="en-GB" w:bidi="ar-KW"/>
        </w:rPr>
      </w:pPr>
      <w:r>
        <w:rPr>
          <w:rFonts w:cs="PT Bold Heading" w:hint="cs"/>
          <w:color w:val="0000FF"/>
          <w:sz w:val="40"/>
          <w:szCs w:val="40"/>
          <w:rtl/>
          <w:lang w:bidi="ar-KW"/>
        </w:rPr>
        <w:lastRenderedPageBreak/>
        <w:t>الخلفية</w:t>
      </w:r>
      <w:r>
        <w:rPr>
          <w:rFonts w:cs="PT Bold Heading"/>
          <w:color w:val="0000FF"/>
          <w:sz w:val="40"/>
          <w:szCs w:val="40"/>
          <w:lang w:bidi="ar-KW"/>
        </w:rPr>
        <w:t xml:space="preserve">     Background</w:t>
      </w:r>
    </w:p>
    <w:p w:rsidR="00776A14" w:rsidRDefault="00DA1FE1" w:rsidP="00DA1FE1">
      <w:pPr>
        <w:ind w:left="-46" w:right="-567"/>
        <w:jc w:val="lowKashida"/>
        <w:rPr>
          <w:sz w:val="28"/>
          <w:szCs w:val="28"/>
          <w:lang w:bidi="ar-KW"/>
        </w:rPr>
      </w:pPr>
      <w:r>
        <w:rPr>
          <w:rFonts w:hint="cs"/>
          <w:color w:val="FF0000"/>
          <w:sz w:val="28"/>
          <w:szCs w:val="28"/>
          <w:rtl/>
        </w:rPr>
        <w:t>يعد</w:t>
      </w:r>
      <w:r w:rsidR="00776A14">
        <w:rPr>
          <w:rFonts w:hint="cs"/>
          <w:sz w:val="28"/>
          <w:szCs w:val="28"/>
          <w:rtl/>
          <w:lang w:bidi="ar-KW"/>
        </w:rPr>
        <w:t xml:space="preserve"> مركز يورفيجن </w:t>
      </w:r>
      <w:r w:rsidR="00776A14">
        <w:rPr>
          <w:sz w:val="28"/>
          <w:szCs w:val="28"/>
          <w:lang w:bidi="ar-KW"/>
        </w:rPr>
        <w:t>URVISION</w:t>
      </w:r>
      <w:r w:rsidR="00776A14">
        <w:rPr>
          <w:rFonts w:hint="cs"/>
          <w:sz w:val="28"/>
          <w:szCs w:val="28"/>
          <w:rtl/>
          <w:lang w:bidi="ar-KW"/>
        </w:rPr>
        <w:t xml:space="preserve"> للاستشارات الإدارية مركزاً محترفاً ومتخصصاً في تنمية قدرات المنظمات من حيث العمل المؤسسي وتأهيل القيادات. حيث تم اختيار رئيس المركز الدكتور حمد الصقر للخمسة سنوات الماضية لتأهيل الوكلاء المساعدون والمديرين في وزارات الدولة في الكويت</w:t>
      </w:r>
      <w:r w:rsidR="002C6BC7">
        <w:rPr>
          <w:rFonts w:hint="cs"/>
          <w:sz w:val="28"/>
          <w:szCs w:val="28"/>
          <w:rtl/>
          <w:lang w:bidi="ar-KW"/>
        </w:rPr>
        <w:t>،</w:t>
      </w:r>
      <w:r w:rsidR="00776A14">
        <w:rPr>
          <w:rFonts w:hint="cs"/>
          <w:sz w:val="28"/>
          <w:szCs w:val="28"/>
          <w:rtl/>
          <w:lang w:bidi="ar-KW"/>
        </w:rPr>
        <w:t xml:space="preserve"> وكذلك تأهيل القيادات في كل من سلطنة عمان ودولة الإمارات العربية المتحدة والمملكة العربية السعودية. إضافة إلى ذلك فقد </w:t>
      </w:r>
      <w:r w:rsidRPr="00DA1FE1">
        <w:rPr>
          <w:rFonts w:hint="cs"/>
          <w:color w:val="FF0000"/>
          <w:sz w:val="28"/>
          <w:szCs w:val="28"/>
          <w:rtl/>
          <w:lang w:bidi="ar-KW"/>
        </w:rPr>
        <w:t>قام</w:t>
      </w:r>
      <w:r w:rsidR="00776A14">
        <w:rPr>
          <w:rFonts w:hint="cs"/>
          <w:sz w:val="28"/>
          <w:szCs w:val="28"/>
          <w:rtl/>
          <w:lang w:bidi="ar-KW"/>
        </w:rPr>
        <w:t xml:space="preserve"> بتصميم الخطط الإستراتيجية لعدد كبير من منظمات القطاع الخاص والعام كان آخرها خطة إستراتيجية لبنك الإسكان العماني. ومن الإنجازات المهمة على الصعيد العالمي إنشاء نظام حقوق الامتياز   </w:t>
      </w:r>
      <w:r w:rsidR="00776A14">
        <w:rPr>
          <w:sz w:val="28"/>
          <w:szCs w:val="28"/>
          <w:lang w:val="en-GB"/>
        </w:rPr>
        <w:t>URVision Franchising</w:t>
      </w:r>
      <w:r w:rsidR="00776A14">
        <w:rPr>
          <w:rFonts w:hint="cs"/>
          <w:sz w:val="28"/>
          <w:szCs w:val="28"/>
          <w:rtl/>
          <w:lang w:val="en-GB"/>
        </w:rPr>
        <w:t xml:space="preserve"> </w:t>
      </w:r>
      <w:r w:rsidRPr="00DA1FE1">
        <w:rPr>
          <w:rFonts w:hint="cs"/>
          <w:color w:val="FF0000"/>
          <w:sz w:val="28"/>
          <w:szCs w:val="28"/>
          <w:rtl/>
          <w:lang w:val="en-GB"/>
        </w:rPr>
        <w:t>ولمزيد</w:t>
      </w:r>
      <w:r>
        <w:rPr>
          <w:rFonts w:hint="cs"/>
          <w:sz w:val="28"/>
          <w:szCs w:val="28"/>
          <w:rtl/>
          <w:lang w:val="en-GB"/>
        </w:rPr>
        <w:t xml:space="preserve"> </w:t>
      </w:r>
      <w:r w:rsidRPr="00DA1FE1">
        <w:rPr>
          <w:rFonts w:hint="cs"/>
          <w:color w:val="FF0000"/>
          <w:sz w:val="28"/>
          <w:szCs w:val="28"/>
          <w:rtl/>
          <w:lang w:val="en-GB"/>
        </w:rPr>
        <w:t>من المعلومات</w:t>
      </w:r>
      <w:r>
        <w:rPr>
          <w:rFonts w:hint="cs"/>
          <w:sz w:val="28"/>
          <w:szCs w:val="28"/>
          <w:rtl/>
          <w:lang w:val="en-GB"/>
        </w:rPr>
        <w:t xml:space="preserve"> </w:t>
      </w:r>
      <w:r w:rsidR="00776A14">
        <w:rPr>
          <w:rFonts w:hint="cs"/>
          <w:sz w:val="28"/>
          <w:szCs w:val="28"/>
          <w:rtl/>
          <w:lang w:bidi="ar-KW"/>
        </w:rPr>
        <w:t xml:space="preserve">يرجى الرجوع إلى السيرة الذاتية في </w:t>
      </w:r>
      <w:r w:rsidR="00776A14" w:rsidRPr="00F52182">
        <w:rPr>
          <w:rFonts w:hint="cs"/>
          <w:b/>
          <w:bCs/>
          <w:color w:val="0000FF"/>
          <w:sz w:val="28"/>
          <w:szCs w:val="28"/>
          <w:rtl/>
          <w:lang w:bidi="ar-KW"/>
        </w:rPr>
        <w:t>من نحن</w:t>
      </w:r>
      <w:r w:rsidR="00776A14">
        <w:rPr>
          <w:rFonts w:hint="cs"/>
          <w:sz w:val="28"/>
          <w:szCs w:val="28"/>
          <w:rtl/>
          <w:lang w:bidi="ar-KW"/>
        </w:rPr>
        <w:t xml:space="preserve"> في موقعنا </w:t>
      </w:r>
      <w:hyperlink r:id="rId8" w:history="1">
        <w:r w:rsidR="00776A14" w:rsidRPr="0037169B">
          <w:rPr>
            <w:rStyle w:val="Hyperlink"/>
            <w:sz w:val="28"/>
            <w:szCs w:val="28"/>
            <w:lang w:bidi="ar-KW"/>
          </w:rPr>
          <w:t>www.ursolution.org</w:t>
        </w:r>
      </w:hyperlink>
    </w:p>
    <w:p w:rsidR="00776A14" w:rsidRPr="00DA1FE1" w:rsidRDefault="00776A14" w:rsidP="002C7771">
      <w:pPr>
        <w:ind w:left="-46" w:right="-567"/>
        <w:jc w:val="lowKashida"/>
        <w:rPr>
          <w:color w:val="00B050"/>
          <w:sz w:val="28"/>
          <w:szCs w:val="28"/>
          <w:lang w:bidi="ar-KW"/>
        </w:rPr>
      </w:pPr>
    </w:p>
    <w:p w:rsidR="00776A14" w:rsidRPr="00DA1FE1" w:rsidRDefault="00DA1FE1" w:rsidP="002C7771">
      <w:pPr>
        <w:ind w:left="-46" w:right="-567"/>
        <w:jc w:val="lowKashida"/>
        <w:rPr>
          <w:color w:val="00B050"/>
          <w:sz w:val="28"/>
          <w:szCs w:val="28"/>
          <w:u w:val="single"/>
          <w:rtl/>
          <w:lang w:bidi="ar-KW"/>
        </w:rPr>
      </w:pPr>
      <w:r w:rsidRPr="00DA1FE1">
        <w:rPr>
          <w:rFonts w:hint="cs"/>
          <w:b/>
          <w:bCs/>
          <w:color w:val="00B050"/>
          <w:sz w:val="24"/>
          <w:szCs w:val="24"/>
          <w:u w:val="single"/>
          <w:rtl/>
          <w:lang w:bidi="ar-KW"/>
        </w:rPr>
        <w:t>ملاحظة</w:t>
      </w:r>
    </w:p>
    <w:p w:rsidR="00776A14" w:rsidRPr="00DA1FE1" w:rsidRDefault="00776A14" w:rsidP="00DA1FE1">
      <w:pPr>
        <w:ind w:left="-46" w:right="-567"/>
        <w:jc w:val="lowKashida"/>
        <w:rPr>
          <w:b/>
          <w:bCs/>
          <w:color w:val="00B050"/>
          <w:sz w:val="24"/>
          <w:szCs w:val="24"/>
        </w:rPr>
      </w:pPr>
      <w:r w:rsidRPr="00DA1FE1">
        <w:rPr>
          <w:rFonts w:hint="cs"/>
          <w:b/>
          <w:bCs/>
          <w:color w:val="00B050"/>
          <w:sz w:val="24"/>
          <w:szCs w:val="24"/>
          <w:rtl/>
          <w:lang w:bidi="ar-KW"/>
        </w:rPr>
        <w:t xml:space="preserve"> المعلومات الواردة في هذا العرض هي لغرض الاستخدام من قبلكم ومن قبل مركز يورفيجن </w:t>
      </w:r>
      <w:r w:rsidRPr="00DA1FE1">
        <w:rPr>
          <w:b/>
          <w:bCs/>
          <w:color w:val="00B050"/>
          <w:sz w:val="24"/>
          <w:szCs w:val="24"/>
          <w:lang w:bidi="ar-KW"/>
        </w:rPr>
        <w:t>URVISION</w:t>
      </w:r>
      <w:r w:rsidR="00DA1FE1">
        <w:rPr>
          <w:rFonts w:hint="cs"/>
          <w:b/>
          <w:bCs/>
          <w:color w:val="00B050"/>
          <w:sz w:val="24"/>
          <w:szCs w:val="24"/>
          <w:rtl/>
          <w:lang w:bidi="ar-KW"/>
        </w:rPr>
        <w:t xml:space="preserve"> للاستشارات فقط، و</w:t>
      </w:r>
      <w:r w:rsidRPr="00DA1FE1">
        <w:rPr>
          <w:rFonts w:hint="cs"/>
          <w:b/>
          <w:bCs/>
          <w:color w:val="00B050"/>
          <w:sz w:val="24"/>
          <w:szCs w:val="24"/>
          <w:rtl/>
          <w:lang w:bidi="ar-KW"/>
        </w:rPr>
        <w:t xml:space="preserve">كافة المعلومات والمقترحات التي يتضمّنها هذا العرض تعتبر معلومات سريّة ولا يجوز بدون الموافقة الخطية من مركز يورفيجن </w:t>
      </w:r>
      <w:r w:rsidRPr="00DA1FE1">
        <w:rPr>
          <w:b/>
          <w:bCs/>
          <w:color w:val="00B050"/>
          <w:sz w:val="24"/>
          <w:szCs w:val="24"/>
          <w:lang w:bidi="ar-KW"/>
        </w:rPr>
        <w:t>URVISION</w:t>
      </w:r>
      <w:r w:rsidRPr="00DA1FE1">
        <w:rPr>
          <w:rFonts w:hint="cs"/>
          <w:b/>
          <w:bCs/>
          <w:color w:val="00B050"/>
          <w:sz w:val="24"/>
          <w:szCs w:val="24"/>
          <w:rtl/>
          <w:lang w:bidi="ar-KW"/>
        </w:rPr>
        <w:t xml:space="preserve"> للاستشارات أن يفصح عنها لأي شخص آخر ما عدا المعنيين لديكم، ولا يسمح باستعمالها لأي أغراض أخرى ولا عرضها لمنافسين عدا ما يتفق عليه الطرفان. </w:t>
      </w:r>
    </w:p>
    <w:p w:rsidR="00776A14" w:rsidRPr="00DA1FE1" w:rsidRDefault="00776A14" w:rsidP="002C7771">
      <w:pPr>
        <w:spacing w:line="360" w:lineRule="auto"/>
        <w:ind w:left="-46" w:right="-567"/>
        <w:rPr>
          <w:rtl/>
          <w:lang w:bidi="ar-KW"/>
        </w:rPr>
      </w:pPr>
    </w:p>
    <w:p w:rsidR="00776A14" w:rsidRDefault="00776A14" w:rsidP="002C7771">
      <w:pPr>
        <w:spacing w:line="360" w:lineRule="auto"/>
        <w:ind w:left="-46" w:right="-567"/>
        <w:rPr>
          <w:rtl/>
          <w:lang w:bidi="ar-KW"/>
        </w:rPr>
      </w:pPr>
    </w:p>
    <w:p w:rsidR="00776A14" w:rsidRDefault="00776A14" w:rsidP="002C7771">
      <w:pPr>
        <w:spacing w:line="360" w:lineRule="auto"/>
        <w:ind w:left="-46" w:right="-567"/>
        <w:rPr>
          <w:rtl/>
          <w:lang w:bidi="ar-KW"/>
        </w:rPr>
      </w:pPr>
    </w:p>
    <w:p w:rsidR="00776A14" w:rsidRDefault="00776A14" w:rsidP="002C7771">
      <w:pPr>
        <w:spacing w:line="360" w:lineRule="auto"/>
        <w:ind w:left="-46" w:right="-567"/>
        <w:rPr>
          <w:rtl/>
          <w:lang w:bidi="ar-KW"/>
        </w:rPr>
      </w:pPr>
    </w:p>
    <w:p w:rsidR="00776A14" w:rsidRDefault="00776A14" w:rsidP="002C7771">
      <w:pPr>
        <w:spacing w:line="360" w:lineRule="auto"/>
        <w:ind w:left="-46" w:right="-567"/>
        <w:rPr>
          <w:lang w:bidi="ar-KW"/>
        </w:rPr>
      </w:pPr>
    </w:p>
    <w:p w:rsidR="00776A14" w:rsidRDefault="00776A14" w:rsidP="002C7771">
      <w:pPr>
        <w:spacing w:line="360" w:lineRule="auto"/>
        <w:ind w:left="-46" w:right="-567"/>
        <w:rPr>
          <w:rtl/>
          <w:lang w:bidi="ar-KW"/>
        </w:rPr>
      </w:pPr>
    </w:p>
    <w:p w:rsidR="00776A14" w:rsidRDefault="00776A14" w:rsidP="002C7771">
      <w:pPr>
        <w:spacing w:line="360" w:lineRule="auto"/>
        <w:ind w:left="-46" w:right="-567"/>
        <w:rPr>
          <w:rtl/>
          <w:lang w:bidi="ar-KW"/>
        </w:rPr>
      </w:pPr>
    </w:p>
    <w:p w:rsidR="00C01B6F" w:rsidRDefault="00C01B6F" w:rsidP="002C7771">
      <w:pPr>
        <w:spacing w:line="360" w:lineRule="auto"/>
        <w:ind w:left="-46" w:right="-567"/>
        <w:rPr>
          <w:rtl/>
          <w:lang w:bidi="ar-KW"/>
        </w:rPr>
      </w:pPr>
    </w:p>
    <w:p w:rsidR="00C01B6F" w:rsidRDefault="00C01B6F" w:rsidP="002C7771">
      <w:pPr>
        <w:spacing w:line="360" w:lineRule="auto"/>
        <w:ind w:left="-46" w:right="-567"/>
        <w:rPr>
          <w:rtl/>
          <w:lang w:bidi="ar-KW"/>
        </w:rPr>
      </w:pPr>
    </w:p>
    <w:p w:rsidR="00C01B6F" w:rsidRPr="008870A3" w:rsidRDefault="00C01B6F" w:rsidP="002C7771">
      <w:pPr>
        <w:spacing w:line="360" w:lineRule="auto"/>
        <w:ind w:left="-46" w:right="-567"/>
        <w:rPr>
          <w:rtl/>
          <w:lang w:bidi="ar-KW"/>
        </w:rPr>
      </w:pPr>
    </w:p>
    <w:p w:rsidR="00776A14" w:rsidRPr="00B627CB" w:rsidRDefault="00776A14" w:rsidP="002C7771">
      <w:pPr>
        <w:ind w:left="-46" w:right="-567"/>
        <w:rPr>
          <w:rFonts w:cs="PT Bold Heading"/>
          <w:color w:val="0000FF"/>
          <w:sz w:val="40"/>
          <w:szCs w:val="40"/>
          <w:rtl/>
          <w:lang w:bidi="ar-KW"/>
        </w:rPr>
      </w:pPr>
      <w:r>
        <w:rPr>
          <w:rFonts w:cs="PT Bold Heading" w:hint="cs"/>
          <w:color w:val="0000FF"/>
          <w:sz w:val="40"/>
          <w:szCs w:val="40"/>
          <w:rtl/>
          <w:lang w:bidi="ar-KW"/>
        </w:rPr>
        <w:lastRenderedPageBreak/>
        <w:t>المقدمة</w:t>
      </w:r>
      <w:r>
        <w:rPr>
          <w:rFonts w:cs="PT Bold Heading"/>
          <w:color w:val="0000FF"/>
          <w:sz w:val="40"/>
          <w:szCs w:val="40"/>
          <w:lang w:bidi="ar-KW"/>
        </w:rPr>
        <w:t xml:space="preserve"> Introduction</w:t>
      </w:r>
    </w:p>
    <w:p w:rsidR="00776A14" w:rsidRDefault="00DA1FE1" w:rsidP="00DA1FE1">
      <w:pPr>
        <w:ind w:left="-46" w:right="-567"/>
        <w:jc w:val="lowKashida"/>
        <w:rPr>
          <w:rtl/>
          <w:lang w:bidi="ar-KW"/>
        </w:rPr>
      </w:pPr>
      <w:r w:rsidRPr="00DA1FE1">
        <w:rPr>
          <w:rFonts w:hint="cs"/>
          <w:color w:val="FF0000"/>
          <w:rtl/>
          <w:lang w:bidi="ar-KW"/>
        </w:rPr>
        <w:t>يعد</w:t>
      </w:r>
      <w:r w:rsidR="00776A14">
        <w:rPr>
          <w:rFonts w:hint="cs"/>
          <w:rtl/>
          <w:lang w:bidi="ar-KW"/>
        </w:rPr>
        <w:t xml:space="preserve"> التأهيل ال</w:t>
      </w:r>
      <w:r>
        <w:rPr>
          <w:rFonts w:hint="cs"/>
          <w:rtl/>
          <w:lang w:bidi="ar-KW"/>
        </w:rPr>
        <w:t xml:space="preserve">قيادي وإعداد قادة المستقبل من أهم </w:t>
      </w:r>
      <w:r w:rsidRPr="00DA1FE1">
        <w:rPr>
          <w:rFonts w:hint="cs"/>
          <w:color w:val="FF0000"/>
          <w:rtl/>
          <w:lang w:bidi="ar-KW"/>
        </w:rPr>
        <w:t>المسؤ</w:t>
      </w:r>
      <w:r w:rsidR="00970ED8">
        <w:rPr>
          <w:rFonts w:hint="cs"/>
          <w:color w:val="FF0000"/>
          <w:rtl/>
          <w:lang w:bidi="ar-KW"/>
        </w:rPr>
        <w:t>و</w:t>
      </w:r>
      <w:r w:rsidR="00776A14" w:rsidRPr="00DA1FE1">
        <w:rPr>
          <w:rFonts w:hint="cs"/>
          <w:color w:val="FF0000"/>
          <w:rtl/>
          <w:lang w:bidi="ar-KW"/>
        </w:rPr>
        <w:t>ليات</w:t>
      </w:r>
      <w:r w:rsidR="00776A14">
        <w:rPr>
          <w:rFonts w:hint="cs"/>
          <w:rtl/>
          <w:lang w:bidi="ar-KW"/>
        </w:rPr>
        <w:t xml:space="preserve"> والتحديات لإيجاد جيل </w:t>
      </w:r>
      <w:r>
        <w:rPr>
          <w:rFonts w:hint="cs"/>
          <w:rtl/>
          <w:lang w:bidi="ar-KW"/>
        </w:rPr>
        <w:t xml:space="preserve">قيادي على مستوى </w:t>
      </w:r>
      <w:r w:rsidRPr="00DA1FE1">
        <w:rPr>
          <w:rFonts w:hint="cs"/>
          <w:color w:val="FF0000"/>
          <w:rtl/>
          <w:lang w:bidi="ar-KW"/>
        </w:rPr>
        <w:t>المسؤ</w:t>
      </w:r>
      <w:r w:rsidR="00970ED8">
        <w:rPr>
          <w:rFonts w:hint="cs"/>
          <w:color w:val="FF0000"/>
          <w:rtl/>
          <w:lang w:bidi="ar-KW"/>
        </w:rPr>
        <w:t>و</w:t>
      </w:r>
      <w:r w:rsidR="00776A14" w:rsidRPr="00DA1FE1">
        <w:rPr>
          <w:rFonts w:hint="cs"/>
          <w:color w:val="FF0000"/>
          <w:rtl/>
          <w:lang w:bidi="ar-KW"/>
        </w:rPr>
        <w:t>لية</w:t>
      </w:r>
      <w:r w:rsidR="00776A14">
        <w:rPr>
          <w:rFonts w:hint="cs"/>
          <w:rtl/>
          <w:lang w:bidi="ar-KW"/>
        </w:rPr>
        <w:t xml:space="preserve">، فقد صمم هذا البرنامج على أعلى مستوى عالمي، وتم تحديثة وتطويره باستمرار من خلال عقده </w:t>
      </w:r>
      <w:r w:rsidRPr="00DA1FE1">
        <w:rPr>
          <w:rFonts w:hint="cs"/>
          <w:color w:val="FF0000"/>
          <w:rtl/>
          <w:lang w:bidi="ar-KW"/>
        </w:rPr>
        <w:t>عدد من المرات</w:t>
      </w:r>
      <w:r w:rsidR="00776A14">
        <w:rPr>
          <w:rFonts w:hint="cs"/>
          <w:rtl/>
          <w:lang w:bidi="ar-KW"/>
        </w:rPr>
        <w:t xml:space="preserve"> في مختلف دول مجلس التعاون. وقد تم اختيار موضوعات ومحاور البرنامج بعناية تامة نتيجة وخلاصة للدراسات الأكاديمية وخاصة دراسة الدكتوراه في مجال القيادة والتبادل المعرفي للدكتور حمد الصقر في جامعة نوتنجهام بالمملكة المتحدة.</w:t>
      </w:r>
    </w:p>
    <w:p w:rsidR="00776A14" w:rsidRDefault="00776A14" w:rsidP="002C7771">
      <w:pPr>
        <w:ind w:left="-46" w:right="-567"/>
        <w:rPr>
          <w:rtl/>
          <w:lang w:bidi="ar-KW"/>
        </w:rPr>
      </w:pPr>
    </w:p>
    <w:p w:rsidR="00776A14" w:rsidRPr="00F729DB" w:rsidRDefault="00776A14" w:rsidP="002C7771">
      <w:pPr>
        <w:ind w:left="-46" w:right="-567"/>
        <w:rPr>
          <w:rFonts w:cs="PT Bold Heading"/>
          <w:color w:val="0000FF"/>
          <w:sz w:val="40"/>
          <w:szCs w:val="40"/>
          <w:rtl/>
          <w:lang w:bidi="ar-KW"/>
        </w:rPr>
      </w:pPr>
      <w:r w:rsidRPr="00F729DB">
        <w:rPr>
          <w:rFonts w:cs="PT Bold Heading" w:hint="cs"/>
          <w:color w:val="0000FF"/>
          <w:sz w:val="40"/>
          <w:szCs w:val="40"/>
          <w:rtl/>
          <w:lang w:bidi="ar-KW"/>
        </w:rPr>
        <w:t>الهدف العام</w:t>
      </w:r>
      <w:r>
        <w:rPr>
          <w:rFonts w:cs="PT Bold Heading"/>
          <w:color w:val="0000FF"/>
          <w:sz w:val="40"/>
          <w:szCs w:val="40"/>
          <w:lang w:bidi="ar-KW"/>
        </w:rPr>
        <w:t>Program Main Aim</w:t>
      </w:r>
    </w:p>
    <w:p w:rsidR="00776A14" w:rsidRDefault="00776A14" w:rsidP="002C7771">
      <w:pPr>
        <w:ind w:left="-46" w:right="-567"/>
        <w:jc w:val="lowKashida"/>
        <w:rPr>
          <w:b/>
          <w:bCs/>
          <w:rtl/>
        </w:rPr>
      </w:pPr>
      <w:r w:rsidRPr="00C0775D">
        <w:rPr>
          <w:b/>
          <w:bCs/>
          <w:rtl/>
        </w:rPr>
        <w:t>تمك</w:t>
      </w:r>
      <w:r>
        <w:rPr>
          <w:rFonts w:hint="cs"/>
          <w:b/>
          <w:bCs/>
          <w:rtl/>
        </w:rPr>
        <w:t>ي</w:t>
      </w:r>
      <w:r w:rsidRPr="00C0775D">
        <w:rPr>
          <w:b/>
          <w:bCs/>
          <w:rtl/>
        </w:rPr>
        <w:t xml:space="preserve">ن </w:t>
      </w:r>
      <w:r>
        <w:rPr>
          <w:rFonts w:hint="cs"/>
          <w:b/>
          <w:bCs/>
          <w:rtl/>
        </w:rPr>
        <w:t>قادة المستقبل</w:t>
      </w:r>
      <w:r w:rsidR="00D3465D">
        <w:rPr>
          <w:rFonts w:hint="cs"/>
          <w:b/>
          <w:bCs/>
          <w:rtl/>
        </w:rPr>
        <w:t xml:space="preserve"> </w:t>
      </w:r>
      <w:r w:rsidR="00D3465D" w:rsidRPr="00D3465D">
        <w:rPr>
          <w:rFonts w:hint="cs"/>
          <w:b/>
          <w:bCs/>
          <w:color w:val="FF0000"/>
          <w:rtl/>
        </w:rPr>
        <w:t>من</w:t>
      </w:r>
      <w:r w:rsidR="00D3465D">
        <w:rPr>
          <w:rFonts w:hint="cs"/>
          <w:b/>
          <w:bCs/>
          <w:color w:val="FF0000"/>
          <w:rtl/>
        </w:rPr>
        <w:t xml:space="preserve"> ممارسة</w:t>
      </w:r>
      <w:r w:rsidR="00D3465D" w:rsidRPr="00D3465D">
        <w:rPr>
          <w:rFonts w:hint="cs"/>
          <w:b/>
          <w:bCs/>
          <w:color w:val="FF0000"/>
          <w:rtl/>
        </w:rPr>
        <w:t xml:space="preserve"> المنهجيات والعلوم القيادية بشكل فعلي</w:t>
      </w:r>
      <w:r>
        <w:rPr>
          <w:rFonts w:hint="cs"/>
          <w:b/>
          <w:bCs/>
          <w:rtl/>
        </w:rPr>
        <w:t xml:space="preserve"> </w:t>
      </w:r>
      <w:r w:rsidRPr="00C0775D">
        <w:rPr>
          <w:b/>
          <w:bCs/>
          <w:rtl/>
        </w:rPr>
        <w:t xml:space="preserve">من </w:t>
      </w:r>
      <w:r>
        <w:rPr>
          <w:rFonts w:hint="cs"/>
          <w:b/>
          <w:bCs/>
          <w:rtl/>
        </w:rPr>
        <w:t xml:space="preserve">خلال </w:t>
      </w:r>
      <w:r w:rsidRPr="00C0775D">
        <w:rPr>
          <w:b/>
          <w:bCs/>
          <w:rtl/>
        </w:rPr>
        <w:t xml:space="preserve">فهم </w:t>
      </w:r>
      <w:r>
        <w:rPr>
          <w:rFonts w:hint="cs"/>
          <w:b/>
          <w:bCs/>
          <w:rtl/>
        </w:rPr>
        <w:t>الجوانب العلمية</w:t>
      </w:r>
      <w:r w:rsidR="00D3465D">
        <w:rPr>
          <w:rFonts w:hint="cs"/>
          <w:b/>
          <w:bCs/>
          <w:rtl/>
        </w:rPr>
        <w:t>،</w:t>
      </w:r>
      <w:r>
        <w:rPr>
          <w:rFonts w:hint="cs"/>
          <w:b/>
          <w:bCs/>
          <w:rtl/>
        </w:rPr>
        <w:t xml:space="preserve"> والعملية ل</w:t>
      </w:r>
      <w:r w:rsidRPr="00C0775D">
        <w:rPr>
          <w:b/>
          <w:bCs/>
          <w:rtl/>
        </w:rPr>
        <w:t>علوم القيادة</w:t>
      </w:r>
      <w:r w:rsidR="00D3465D">
        <w:rPr>
          <w:rFonts w:hint="cs"/>
          <w:b/>
          <w:bCs/>
          <w:rtl/>
        </w:rPr>
        <w:t>،</w:t>
      </w:r>
      <w:r w:rsidRPr="00C0775D">
        <w:rPr>
          <w:b/>
          <w:bCs/>
          <w:rtl/>
        </w:rPr>
        <w:t xml:space="preserve"> </w:t>
      </w:r>
      <w:r w:rsidRPr="00C0775D">
        <w:rPr>
          <w:rFonts w:hint="cs"/>
          <w:b/>
          <w:bCs/>
          <w:rtl/>
        </w:rPr>
        <w:t>والارتقاء</w:t>
      </w:r>
      <w:r w:rsidRPr="00C0775D">
        <w:rPr>
          <w:b/>
          <w:bCs/>
          <w:rtl/>
        </w:rPr>
        <w:t xml:space="preserve"> بالقيم والمعارف والمهارات القيادية</w:t>
      </w:r>
      <w:r w:rsidR="00D3465D">
        <w:rPr>
          <w:rFonts w:hint="cs"/>
          <w:b/>
          <w:bCs/>
          <w:rtl/>
        </w:rPr>
        <w:t>،و</w:t>
      </w:r>
      <w:r w:rsidRPr="00C0775D">
        <w:rPr>
          <w:b/>
          <w:bCs/>
          <w:rtl/>
        </w:rPr>
        <w:t xml:space="preserve"> الفكرية والوجدانية</w:t>
      </w:r>
      <w:r w:rsidR="00D3465D">
        <w:rPr>
          <w:rFonts w:hint="cs"/>
          <w:b/>
          <w:bCs/>
          <w:rtl/>
        </w:rPr>
        <w:t xml:space="preserve">، </w:t>
      </w:r>
      <w:r w:rsidRPr="00C0775D">
        <w:rPr>
          <w:b/>
          <w:bCs/>
          <w:rtl/>
        </w:rPr>
        <w:t>وتعزيز القدرة على التأثير في الآخرين وقيادتهم</w:t>
      </w:r>
      <w:r w:rsidR="00D3465D">
        <w:rPr>
          <w:rFonts w:hint="cs"/>
          <w:b/>
          <w:bCs/>
          <w:rtl/>
        </w:rPr>
        <w:t>،</w:t>
      </w:r>
      <w:r w:rsidRPr="00C0775D">
        <w:rPr>
          <w:b/>
          <w:bCs/>
          <w:rtl/>
        </w:rPr>
        <w:t xml:space="preserve"> وتحفيزهم</w:t>
      </w:r>
      <w:r w:rsidR="00D3465D">
        <w:rPr>
          <w:rFonts w:hint="cs"/>
          <w:b/>
          <w:bCs/>
          <w:rtl/>
        </w:rPr>
        <w:t>،</w:t>
      </w:r>
      <w:r w:rsidRPr="00C0775D">
        <w:rPr>
          <w:b/>
          <w:bCs/>
          <w:rtl/>
        </w:rPr>
        <w:t xml:space="preserve"> وإيجاد التغيير الإيجابي في الذات والمنظمة</w:t>
      </w:r>
      <w:r>
        <w:rPr>
          <w:rFonts w:hint="cs"/>
          <w:b/>
          <w:bCs/>
          <w:rtl/>
        </w:rPr>
        <w:t xml:space="preserve"> بإتباع فلسفة ومنهجية مميزة</w:t>
      </w:r>
      <w:r w:rsidRPr="00C0775D">
        <w:rPr>
          <w:b/>
          <w:bCs/>
          <w:rtl/>
        </w:rPr>
        <w:t>.</w:t>
      </w: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776A14" w:rsidRDefault="00776A14" w:rsidP="002C7771">
      <w:pPr>
        <w:ind w:left="-46" w:right="-567"/>
        <w:rPr>
          <w:b/>
          <w:bCs/>
        </w:rPr>
      </w:pPr>
    </w:p>
    <w:p w:rsidR="002C6BC7" w:rsidRPr="00C0775D" w:rsidRDefault="002C6BC7" w:rsidP="002C6BC7">
      <w:pPr>
        <w:ind w:right="-567"/>
        <w:rPr>
          <w:b/>
          <w:bCs/>
        </w:rPr>
      </w:pPr>
    </w:p>
    <w:p w:rsidR="00776A14" w:rsidRPr="00C23798" w:rsidRDefault="00776A14" w:rsidP="00D3465D">
      <w:pPr>
        <w:ind w:left="-46" w:right="-567"/>
        <w:rPr>
          <w:rFonts w:cs="PT Bold Heading"/>
          <w:color w:val="0000FF"/>
          <w:sz w:val="40"/>
          <w:szCs w:val="40"/>
          <w:lang w:val="en-GB"/>
        </w:rPr>
      </w:pPr>
      <w:r>
        <w:rPr>
          <w:rFonts w:cs="PT Bold Heading" w:hint="cs"/>
          <w:color w:val="0000FF"/>
          <w:sz w:val="40"/>
          <w:szCs w:val="40"/>
          <w:rtl/>
          <w:lang w:bidi="ar-KW"/>
        </w:rPr>
        <w:lastRenderedPageBreak/>
        <w:t>الفلسفة</w:t>
      </w:r>
      <w:r w:rsidR="00034F46">
        <w:rPr>
          <w:rFonts w:cs="PT Bold Heading" w:hint="cs"/>
          <w:color w:val="0000FF"/>
          <w:sz w:val="40"/>
          <w:szCs w:val="40"/>
          <w:rtl/>
          <w:lang w:bidi="ar-KW"/>
        </w:rPr>
        <w:t>و</w:t>
      </w:r>
      <w:r w:rsidR="00034F46" w:rsidRPr="00034F46">
        <w:rPr>
          <w:rFonts w:cs="PT Bold Heading" w:hint="cs"/>
          <w:color w:val="FF0000"/>
          <w:sz w:val="40"/>
          <w:szCs w:val="40"/>
          <w:rtl/>
          <w:lang w:bidi="ar-KW"/>
        </w:rPr>
        <w:t>المنهجية</w:t>
      </w:r>
      <w:r w:rsidR="00034F46">
        <w:rPr>
          <w:rFonts w:cs="PT Bold Heading"/>
          <w:color w:val="0000FF"/>
          <w:sz w:val="40"/>
          <w:szCs w:val="40"/>
          <w:lang w:bidi="ar-KW"/>
        </w:rPr>
        <w:t xml:space="preserve"> </w:t>
      </w:r>
      <w:r w:rsidR="00D3465D">
        <w:rPr>
          <w:rFonts w:cs="PT Bold Heading"/>
          <w:color w:val="0000FF"/>
          <w:sz w:val="40"/>
          <w:szCs w:val="40"/>
          <w:lang w:bidi="ar-KW"/>
        </w:rPr>
        <w:t xml:space="preserve">  </w:t>
      </w:r>
      <w:r w:rsidR="003444FC">
        <w:rPr>
          <w:rFonts w:cs="PT Bold Heading"/>
          <w:color w:val="0000FF"/>
          <w:sz w:val="40"/>
          <w:szCs w:val="40"/>
          <w:lang w:val="en-GB"/>
        </w:rPr>
        <w:t>Philosophy</w:t>
      </w:r>
      <w:r w:rsidR="00D3465D">
        <w:rPr>
          <w:rFonts w:cs="PT Bold Heading"/>
          <w:color w:val="0000FF"/>
          <w:sz w:val="40"/>
          <w:szCs w:val="40"/>
          <w:lang w:bidi="ar-KW"/>
        </w:rPr>
        <w:t xml:space="preserve"> and Concept</w:t>
      </w:r>
    </w:p>
    <w:p w:rsidR="00776A14" w:rsidRPr="00C0775D" w:rsidRDefault="00776A14" w:rsidP="00D3465D">
      <w:pPr>
        <w:ind w:right="-567"/>
        <w:jc w:val="both"/>
        <w:rPr>
          <w:lang w:bidi="ar-KW"/>
        </w:rPr>
      </w:pPr>
      <w:r>
        <w:rPr>
          <w:rFonts w:hint="cs"/>
          <w:b/>
          <w:bCs/>
          <w:rtl/>
          <w:lang w:bidi="ar-KW"/>
        </w:rPr>
        <w:t xml:space="preserve"> تأهيل وتطوير القيادات المعتمدة في هذا البرنامج تحتوي على منهجية علمية </w:t>
      </w:r>
      <w:r w:rsidR="002C6BC7">
        <w:rPr>
          <w:rFonts w:hint="cs"/>
          <w:b/>
          <w:bCs/>
          <w:rtl/>
          <w:lang w:bidi="ar-KW"/>
        </w:rPr>
        <w:t xml:space="preserve">عالمية </w:t>
      </w:r>
      <w:r>
        <w:rPr>
          <w:rFonts w:hint="cs"/>
          <w:b/>
          <w:bCs/>
          <w:rtl/>
          <w:lang w:bidi="ar-KW"/>
        </w:rPr>
        <w:t>مجربة ومقننة، ف</w:t>
      </w:r>
      <w:r w:rsidRPr="00C0775D">
        <w:rPr>
          <w:b/>
          <w:bCs/>
          <w:rtl/>
        </w:rPr>
        <w:t xml:space="preserve">حتى يتم </w:t>
      </w:r>
      <w:r w:rsidRPr="00C0775D">
        <w:rPr>
          <w:rFonts w:hint="cs"/>
          <w:b/>
          <w:bCs/>
          <w:rtl/>
        </w:rPr>
        <w:t>الارتقاء</w:t>
      </w:r>
      <w:r w:rsidRPr="00C0775D">
        <w:rPr>
          <w:b/>
          <w:bCs/>
          <w:rtl/>
        </w:rPr>
        <w:t xml:space="preserve"> بتطوير القادة، لا بد من توفير</w:t>
      </w:r>
      <w:r w:rsidRPr="00C0775D">
        <w:rPr>
          <w:b/>
          <w:bCs/>
          <w:rtl/>
          <w:lang w:bidi="ar-KW"/>
        </w:rPr>
        <w:t xml:space="preserve"> </w:t>
      </w:r>
      <w:r w:rsidRPr="00C0775D">
        <w:rPr>
          <w:b/>
          <w:bCs/>
          <w:rtl/>
        </w:rPr>
        <w:t xml:space="preserve">المناخ الذي يحتوي على العديد من الخبرات التعليمية </w:t>
      </w:r>
      <w:r w:rsidR="002C6BC7">
        <w:rPr>
          <w:rFonts w:hint="cs"/>
          <w:b/>
          <w:bCs/>
          <w:rtl/>
        </w:rPr>
        <w:t xml:space="preserve">والتأهيلية والتدريبية </w:t>
      </w:r>
      <w:r w:rsidRPr="00C0775D">
        <w:rPr>
          <w:b/>
          <w:bCs/>
          <w:rtl/>
        </w:rPr>
        <w:t xml:space="preserve">وذلك من خلال </w:t>
      </w:r>
      <w:r>
        <w:rPr>
          <w:rFonts w:hint="cs"/>
          <w:b/>
          <w:bCs/>
          <w:rtl/>
        </w:rPr>
        <w:t>فلسفة</w:t>
      </w:r>
      <w:r w:rsidR="00034F46">
        <w:rPr>
          <w:rFonts w:hint="cs"/>
          <w:b/>
          <w:bCs/>
          <w:rtl/>
        </w:rPr>
        <w:t xml:space="preserve"> ومنهجية</w:t>
      </w:r>
      <w:r>
        <w:rPr>
          <w:rFonts w:hint="cs"/>
          <w:b/>
          <w:bCs/>
          <w:rtl/>
        </w:rPr>
        <w:t xml:space="preserve"> تم تجربتها وتقنينها حيث تقوم على ثلاثة محاور هي</w:t>
      </w:r>
      <w:r w:rsidRPr="00C0775D">
        <w:rPr>
          <w:b/>
          <w:bCs/>
          <w:rtl/>
        </w:rPr>
        <w:t>:</w:t>
      </w:r>
      <w:r w:rsidRPr="00C0775D">
        <w:rPr>
          <w:rtl/>
        </w:rPr>
        <w:t xml:space="preserve"> </w:t>
      </w:r>
    </w:p>
    <w:p w:rsidR="00776A14" w:rsidRPr="00B941A3" w:rsidRDefault="00776A14" w:rsidP="002C7771">
      <w:pPr>
        <w:ind w:left="-46" w:right="-567"/>
        <w:jc w:val="center"/>
        <w:rPr>
          <w:rFonts w:cs="PT Bold Heading"/>
          <w:b/>
          <w:bCs/>
          <w:color w:val="FF0000"/>
          <w:rtl/>
        </w:rPr>
      </w:pPr>
      <w:r w:rsidRPr="00B941A3">
        <w:rPr>
          <w:rFonts w:cs="PT Bold Heading"/>
          <w:b/>
          <w:bCs/>
          <w:color w:val="FF0000"/>
          <w:rtl/>
        </w:rPr>
        <w:t xml:space="preserve">التقييم </w:t>
      </w:r>
      <w:r w:rsidRPr="00B941A3">
        <w:rPr>
          <w:b/>
          <w:bCs/>
          <w:color w:val="FF0000"/>
          <w:rtl/>
        </w:rPr>
        <w:t>–</w:t>
      </w:r>
      <w:r w:rsidRPr="00B941A3">
        <w:rPr>
          <w:rFonts w:cs="PT Bold Heading"/>
          <w:b/>
          <w:bCs/>
          <w:color w:val="FF0000"/>
          <w:rtl/>
        </w:rPr>
        <w:t xml:space="preserve"> التحدي </w:t>
      </w:r>
      <w:r w:rsidRPr="00B941A3">
        <w:rPr>
          <w:b/>
          <w:bCs/>
          <w:color w:val="FF0000"/>
          <w:rtl/>
        </w:rPr>
        <w:t>–</w:t>
      </w:r>
      <w:r w:rsidRPr="00B941A3">
        <w:rPr>
          <w:rFonts w:cs="PT Bold Heading"/>
          <w:b/>
          <w:bCs/>
          <w:color w:val="FF0000"/>
          <w:rtl/>
        </w:rPr>
        <w:t xml:space="preserve"> الدعـم</w:t>
      </w:r>
    </w:p>
    <w:p w:rsidR="00776A14" w:rsidRPr="00C0775D" w:rsidRDefault="00776A14" w:rsidP="002C7771">
      <w:pPr>
        <w:ind w:left="-46" w:right="-567"/>
        <w:jc w:val="center"/>
        <w:rPr>
          <w:rtl/>
          <w:lang w:bidi="ar-KW"/>
        </w:rPr>
      </w:pPr>
      <w:r>
        <w:rPr>
          <w:b/>
          <w:bCs/>
          <w:color w:val="FF0000"/>
          <w:lang w:bidi="ar-KW"/>
        </w:rPr>
        <w:t>Assessment</w:t>
      </w:r>
    </w:p>
    <w:p w:rsidR="00776A14" w:rsidRDefault="00A618DD" w:rsidP="002C7771">
      <w:pPr>
        <w:ind w:left="-46" w:right="-567"/>
        <w:rPr>
          <w:rFonts w:cs="PT Bold Heading"/>
          <w:b/>
          <w:bCs/>
          <w:color w:val="FF0000"/>
          <w:rtl/>
        </w:rPr>
      </w:pPr>
      <w:r>
        <w:rPr>
          <w:rFonts w:cs="PT Bold Heading"/>
          <w:b/>
          <w:bCs/>
          <w:noProof/>
          <w:color w:val="FF0000"/>
          <w:rtl/>
        </w:rPr>
        <mc:AlternateContent>
          <mc:Choice Requires="wps">
            <w:drawing>
              <wp:anchor distT="0" distB="0" distL="114300" distR="114300" simplePos="0" relativeHeight="251660288" behindDoc="0" locked="0" layoutInCell="1" allowOverlap="1">
                <wp:simplePos x="0" y="0"/>
                <wp:positionH relativeFrom="column">
                  <wp:posOffset>2047875</wp:posOffset>
                </wp:positionH>
                <wp:positionV relativeFrom="paragraph">
                  <wp:posOffset>15240</wp:posOffset>
                </wp:positionV>
                <wp:extent cx="1514475" cy="1323975"/>
                <wp:effectExtent l="95250" t="100965" r="9525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323975"/>
                        </a:xfrm>
                        <a:prstGeom prst="triangle">
                          <a:avLst>
                            <a:gd name="adj" fmla="val 50000"/>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161.25pt;margin-top:1.2pt;width:119.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" fillcolor="white [3201]" strokecolor="#f79646 [3209]" strokeweight="5pt">
                <v:stroke linestyle="thickThin"/>
                <v:shadow color="#868686"/>
              </v:shape>
            </w:pict>
          </mc:Fallback>
        </mc:AlternateContent>
      </w:r>
    </w:p>
    <w:p w:rsidR="00776A14" w:rsidRDefault="00776A14" w:rsidP="002C7771">
      <w:pPr>
        <w:ind w:left="-46" w:right="-567"/>
        <w:rPr>
          <w:rFonts w:cs="PT Bold Heading"/>
          <w:b/>
          <w:bCs/>
          <w:color w:val="FF0000"/>
          <w:rtl/>
        </w:rPr>
      </w:pPr>
    </w:p>
    <w:p w:rsidR="00776A14" w:rsidRDefault="00776A14" w:rsidP="002C7771">
      <w:pPr>
        <w:ind w:left="-46" w:right="-567"/>
        <w:jc w:val="center"/>
        <w:rPr>
          <w:rFonts w:cs="PT Bold Heading"/>
          <w:b/>
          <w:bCs/>
          <w:color w:val="FF0000"/>
          <w:rtl/>
        </w:rPr>
      </w:pPr>
    </w:p>
    <w:p w:rsidR="00776A14" w:rsidRDefault="00776A14" w:rsidP="002C7771">
      <w:pPr>
        <w:ind w:left="-46" w:right="-567"/>
        <w:rPr>
          <w:rFonts w:cs="PT Bold Heading"/>
          <w:b/>
          <w:bCs/>
          <w:color w:val="FF0000"/>
          <w:rtl/>
        </w:rPr>
      </w:pPr>
    </w:p>
    <w:p w:rsidR="00776A14" w:rsidRDefault="00776A14" w:rsidP="002C7771">
      <w:pPr>
        <w:ind w:left="-46" w:right="-567"/>
        <w:rPr>
          <w:rFonts w:cs="PT Bold Heading"/>
          <w:b/>
          <w:bCs/>
          <w:color w:val="FF0000"/>
          <w:rtl/>
        </w:rPr>
      </w:pPr>
    </w:p>
    <w:p w:rsidR="00776A14" w:rsidRDefault="00776A14" w:rsidP="002C7771">
      <w:pPr>
        <w:ind w:left="-46" w:right="-567"/>
        <w:rPr>
          <w:rFonts w:cs="PT Bold Heading"/>
          <w:b/>
          <w:bCs/>
          <w:color w:val="FF0000"/>
          <w:rtl/>
        </w:rPr>
      </w:pPr>
      <w:r>
        <w:rPr>
          <w:b/>
          <w:bCs/>
          <w:color w:val="FF0000"/>
          <w:lang w:bidi="ar-KW"/>
        </w:rPr>
        <w:t xml:space="preserve">Support                                    Challenge                       </w:t>
      </w:r>
      <w:r>
        <w:rPr>
          <w:b/>
          <w:bCs/>
          <w:color w:val="FF0000"/>
          <w:lang w:bidi="ar-KW"/>
        </w:rPr>
        <w:tab/>
      </w:r>
    </w:p>
    <w:p w:rsidR="00776A14" w:rsidRDefault="00776A14" w:rsidP="002C7771">
      <w:pPr>
        <w:ind w:left="-46" w:right="-567"/>
        <w:rPr>
          <w:rFonts w:cs="PT Bold Heading"/>
          <w:b/>
          <w:bCs/>
          <w:color w:val="FF0000"/>
        </w:rPr>
      </w:pPr>
    </w:p>
    <w:p w:rsidR="00776A14" w:rsidRDefault="00776A14" w:rsidP="002C7771">
      <w:pPr>
        <w:ind w:left="-46" w:right="-567"/>
        <w:rPr>
          <w:rFonts w:cs="PT Bold Heading"/>
          <w:b/>
          <w:bCs/>
          <w:color w:val="FF0000"/>
          <w:rtl/>
        </w:rPr>
      </w:pPr>
    </w:p>
    <w:p w:rsidR="00776A14" w:rsidRPr="00C0775D" w:rsidRDefault="00776A14" w:rsidP="002C7771">
      <w:pPr>
        <w:ind w:left="-46" w:right="-567"/>
        <w:rPr>
          <w:b/>
          <w:bCs/>
          <w:rtl/>
          <w:lang w:bidi="ar-KW"/>
        </w:rPr>
      </w:pPr>
      <w:r w:rsidRPr="00B941A3">
        <w:rPr>
          <w:rFonts w:cs="PT Bold Heading" w:hint="cs"/>
          <w:b/>
          <w:bCs/>
          <w:color w:val="FF0000"/>
          <w:rtl/>
        </w:rPr>
        <w:t>التقييم:</w:t>
      </w:r>
      <w:r w:rsidRPr="00C0775D">
        <w:rPr>
          <w:rFonts w:hint="cs"/>
          <w:b/>
          <w:bCs/>
          <w:rtl/>
        </w:rPr>
        <w:t xml:space="preserve"> </w:t>
      </w:r>
      <w:r w:rsidRPr="00C0775D">
        <w:rPr>
          <w:b/>
          <w:bCs/>
          <w:rtl/>
        </w:rPr>
        <w:t>هو إيجاد الرغبة في إغلاق الفجوة بين الواقع</w:t>
      </w:r>
      <w:r w:rsidRPr="00C0775D">
        <w:rPr>
          <w:b/>
          <w:bCs/>
          <w:rtl/>
          <w:lang w:bidi="ar-KW"/>
        </w:rPr>
        <w:t xml:space="preserve"> </w:t>
      </w:r>
      <w:r w:rsidRPr="00C0775D">
        <w:rPr>
          <w:b/>
          <w:bCs/>
          <w:rtl/>
        </w:rPr>
        <w:t>والطموح.</w:t>
      </w:r>
    </w:p>
    <w:p w:rsidR="00776A14" w:rsidRPr="00C0775D" w:rsidRDefault="00776A14" w:rsidP="002C7771">
      <w:pPr>
        <w:ind w:left="-46" w:right="-567"/>
        <w:rPr>
          <w:b/>
          <w:bCs/>
          <w:rtl/>
          <w:lang w:bidi="ar-KW"/>
        </w:rPr>
      </w:pPr>
      <w:r w:rsidRPr="00B941A3">
        <w:rPr>
          <w:rFonts w:cs="PT Bold Heading" w:hint="cs"/>
          <w:b/>
          <w:bCs/>
          <w:color w:val="FF0000"/>
          <w:rtl/>
        </w:rPr>
        <w:t>التحدي:</w:t>
      </w:r>
      <w:r w:rsidRPr="00C0775D">
        <w:rPr>
          <w:rFonts w:hint="cs"/>
          <w:b/>
          <w:bCs/>
          <w:rtl/>
        </w:rPr>
        <w:t xml:space="preserve"> </w:t>
      </w:r>
      <w:r w:rsidRPr="00C0775D">
        <w:rPr>
          <w:b/>
          <w:bCs/>
          <w:rtl/>
        </w:rPr>
        <w:t>هو منح الفرصة للتجربة المقننة.</w:t>
      </w:r>
    </w:p>
    <w:p w:rsidR="00776A14" w:rsidRPr="00C0775D" w:rsidRDefault="00776A14" w:rsidP="002C7771">
      <w:pPr>
        <w:ind w:left="-46" w:right="-567"/>
        <w:rPr>
          <w:b/>
          <w:bCs/>
          <w:rtl/>
        </w:rPr>
      </w:pPr>
      <w:r w:rsidRPr="00B941A3">
        <w:rPr>
          <w:rFonts w:cs="PT Bold Heading" w:hint="cs"/>
          <w:b/>
          <w:bCs/>
          <w:color w:val="FF0000"/>
          <w:rtl/>
        </w:rPr>
        <w:t>الدعـم:</w:t>
      </w:r>
      <w:r w:rsidRPr="00C0775D">
        <w:rPr>
          <w:rFonts w:hint="cs"/>
          <w:b/>
          <w:bCs/>
          <w:rtl/>
        </w:rPr>
        <w:t xml:space="preserve"> </w:t>
      </w:r>
      <w:r w:rsidRPr="00C0775D">
        <w:rPr>
          <w:b/>
          <w:bCs/>
          <w:rtl/>
        </w:rPr>
        <w:t>هو بناء الثقة للنمو من خلال التأكيد</w:t>
      </w:r>
      <w:r w:rsidRPr="00C0775D">
        <w:rPr>
          <w:b/>
          <w:bCs/>
          <w:rtl/>
          <w:lang w:bidi="ar-KW"/>
        </w:rPr>
        <w:t xml:space="preserve"> </w:t>
      </w:r>
      <w:r w:rsidRPr="00C0775D">
        <w:rPr>
          <w:b/>
          <w:bCs/>
          <w:rtl/>
        </w:rPr>
        <w:t>والتوضيح.</w:t>
      </w:r>
      <w:r w:rsidRPr="00C0775D">
        <w:rPr>
          <w:b/>
          <w:bCs/>
          <w:lang w:bidi="ar-KW"/>
        </w:rPr>
        <w:t xml:space="preserve"> </w:t>
      </w:r>
    </w:p>
    <w:p w:rsidR="00776A14" w:rsidRDefault="00776A14" w:rsidP="002C7771">
      <w:pPr>
        <w:ind w:left="-46" w:right="-567"/>
        <w:rPr>
          <w:rtl/>
        </w:rPr>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Default="00776A14" w:rsidP="002C7771">
      <w:pPr>
        <w:ind w:left="-46" w:right="-567"/>
      </w:pPr>
    </w:p>
    <w:p w:rsidR="00776A14" w:rsidRPr="00C0775D" w:rsidRDefault="00776A14" w:rsidP="002C7771">
      <w:pPr>
        <w:ind w:left="-46" w:right="-567"/>
        <w:rPr>
          <w:rtl/>
          <w:lang w:bidi="ar-KW"/>
        </w:rPr>
      </w:pPr>
      <w:r w:rsidRPr="00F729DB">
        <w:rPr>
          <w:rFonts w:cs="PT Bold Heading" w:hint="cs"/>
          <w:color w:val="0000FF"/>
          <w:sz w:val="40"/>
          <w:szCs w:val="40"/>
          <w:rtl/>
          <w:lang w:bidi="ar-KW"/>
        </w:rPr>
        <w:lastRenderedPageBreak/>
        <w:t xml:space="preserve">ما يميز </w:t>
      </w:r>
      <w:r>
        <w:rPr>
          <w:rFonts w:cs="PT Bold Heading" w:hint="cs"/>
          <w:color w:val="0000FF"/>
          <w:sz w:val="40"/>
          <w:szCs w:val="40"/>
          <w:rtl/>
          <w:lang w:bidi="ar-KW"/>
        </w:rPr>
        <w:t>ال</w:t>
      </w:r>
      <w:r w:rsidRPr="00F729DB">
        <w:rPr>
          <w:rFonts w:cs="PT Bold Heading" w:hint="cs"/>
          <w:color w:val="0000FF"/>
          <w:sz w:val="40"/>
          <w:szCs w:val="40"/>
          <w:rtl/>
          <w:lang w:bidi="ar-KW"/>
        </w:rPr>
        <w:t>برنامج</w:t>
      </w:r>
      <w:r w:rsidRPr="00C0775D">
        <w:rPr>
          <w:rFonts w:hint="cs"/>
          <w:rtl/>
        </w:rPr>
        <w:t xml:space="preserve"> ......</w:t>
      </w:r>
      <w:r>
        <w:t>The Advantages</w:t>
      </w:r>
    </w:p>
    <w:p w:rsidR="00776A14" w:rsidRPr="00C0775D" w:rsidRDefault="00776A14" w:rsidP="002C7771">
      <w:pPr>
        <w:numPr>
          <w:ilvl w:val="0"/>
          <w:numId w:val="3"/>
        </w:numPr>
        <w:ind w:left="-46" w:right="-567"/>
        <w:rPr>
          <w:b/>
          <w:bCs/>
        </w:rPr>
      </w:pPr>
      <w:r w:rsidRPr="00C0775D">
        <w:rPr>
          <w:b/>
          <w:bCs/>
          <w:rtl/>
        </w:rPr>
        <w:t xml:space="preserve">منهج علمي يشتمل على </w:t>
      </w:r>
      <w:r w:rsidRPr="00592335">
        <w:rPr>
          <w:b/>
          <w:bCs/>
          <w:rtl/>
        </w:rPr>
        <w:t xml:space="preserve">المحاور </w:t>
      </w:r>
      <w:r w:rsidRPr="00592335">
        <w:rPr>
          <w:rFonts w:hint="cs"/>
          <w:b/>
          <w:bCs/>
          <w:rtl/>
          <w:lang w:bidi="ar-KW"/>
        </w:rPr>
        <w:t xml:space="preserve">العالمية </w:t>
      </w:r>
      <w:r w:rsidRPr="00592335">
        <w:rPr>
          <w:b/>
          <w:bCs/>
          <w:rtl/>
        </w:rPr>
        <w:t>القيادية الأساسية لإعداد القادة.</w:t>
      </w:r>
    </w:p>
    <w:p w:rsidR="00776A14" w:rsidRPr="00C0775D" w:rsidRDefault="00776A14" w:rsidP="002C7771">
      <w:pPr>
        <w:numPr>
          <w:ilvl w:val="0"/>
          <w:numId w:val="3"/>
        </w:numPr>
        <w:ind w:left="-46" w:right="-567"/>
        <w:rPr>
          <w:b/>
          <w:bCs/>
          <w:rtl/>
          <w:lang w:bidi="ar-KW"/>
        </w:rPr>
      </w:pPr>
      <w:r>
        <w:rPr>
          <w:b/>
          <w:bCs/>
          <w:rtl/>
        </w:rPr>
        <w:t>منهج موجه</w:t>
      </w:r>
      <w:r w:rsidRPr="00C0775D">
        <w:rPr>
          <w:b/>
          <w:bCs/>
          <w:rtl/>
        </w:rPr>
        <w:t xml:space="preserve"> لإعداد </w:t>
      </w:r>
      <w:r>
        <w:rPr>
          <w:rFonts w:hint="cs"/>
          <w:b/>
          <w:bCs/>
          <w:rtl/>
          <w:lang w:bidi="ar-KW"/>
        </w:rPr>
        <w:t xml:space="preserve">القادة الحاليين وصناعة </w:t>
      </w:r>
      <w:r w:rsidRPr="00592335">
        <w:rPr>
          <w:b/>
          <w:bCs/>
          <w:rtl/>
          <w:lang w:bidi="ar-KW"/>
        </w:rPr>
        <w:t>قادة المستقبل</w:t>
      </w:r>
      <w:r w:rsidRPr="00C0775D">
        <w:rPr>
          <w:b/>
          <w:bCs/>
          <w:rtl/>
        </w:rPr>
        <w:t>.</w:t>
      </w:r>
    </w:p>
    <w:p w:rsidR="00776A14" w:rsidRPr="00C0775D" w:rsidRDefault="00776A14" w:rsidP="002C7771">
      <w:pPr>
        <w:numPr>
          <w:ilvl w:val="0"/>
          <w:numId w:val="3"/>
        </w:numPr>
        <w:ind w:left="-46" w:right="-567"/>
        <w:rPr>
          <w:b/>
          <w:bCs/>
          <w:rtl/>
          <w:lang w:bidi="ar-KW"/>
        </w:rPr>
      </w:pPr>
      <w:r w:rsidRPr="00C0775D">
        <w:rPr>
          <w:b/>
          <w:bCs/>
          <w:rtl/>
        </w:rPr>
        <w:t xml:space="preserve">يعتمد المنهج التدريبي على </w:t>
      </w:r>
      <w:r w:rsidRPr="00592335">
        <w:rPr>
          <w:b/>
          <w:bCs/>
          <w:rtl/>
        </w:rPr>
        <w:t>التكامل البنائي</w:t>
      </w:r>
      <w:r w:rsidRPr="00C0775D">
        <w:rPr>
          <w:b/>
          <w:bCs/>
          <w:rtl/>
        </w:rPr>
        <w:t xml:space="preserve"> في المعلومة والمهارة </w:t>
      </w:r>
      <w:r w:rsidRPr="00C0775D">
        <w:rPr>
          <w:rFonts w:hint="cs"/>
          <w:b/>
          <w:bCs/>
          <w:rtl/>
        </w:rPr>
        <w:t>والاتجاه</w:t>
      </w:r>
      <w:r w:rsidRPr="00C0775D">
        <w:rPr>
          <w:b/>
          <w:bCs/>
          <w:rtl/>
        </w:rPr>
        <w:t xml:space="preserve"> السلوكي. </w:t>
      </w:r>
    </w:p>
    <w:p w:rsidR="00776A14" w:rsidRPr="00C0775D" w:rsidRDefault="00776A14" w:rsidP="002C7771">
      <w:pPr>
        <w:numPr>
          <w:ilvl w:val="0"/>
          <w:numId w:val="3"/>
        </w:numPr>
        <w:ind w:left="-46" w:right="-567"/>
        <w:rPr>
          <w:b/>
          <w:bCs/>
          <w:rtl/>
        </w:rPr>
      </w:pPr>
      <w:r w:rsidRPr="00C0775D">
        <w:rPr>
          <w:b/>
          <w:bCs/>
          <w:rtl/>
        </w:rPr>
        <w:t xml:space="preserve">يحتوي البرنامج على العديد من </w:t>
      </w:r>
      <w:r w:rsidRPr="00592335">
        <w:rPr>
          <w:b/>
          <w:bCs/>
          <w:rtl/>
          <w:lang w:bidi="ar-KW"/>
        </w:rPr>
        <w:t>الأنشطة والفعاليات ذات الكفاءة</w:t>
      </w:r>
      <w:r w:rsidR="00034F46">
        <w:rPr>
          <w:rFonts w:hint="cs"/>
          <w:b/>
          <w:bCs/>
          <w:rtl/>
          <w:lang w:bidi="ar-KW"/>
        </w:rPr>
        <w:t xml:space="preserve"> </w:t>
      </w:r>
      <w:r>
        <w:rPr>
          <w:b/>
          <w:bCs/>
          <w:rtl/>
          <w:lang w:bidi="ar-KW"/>
        </w:rPr>
        <w:t>المرتفعة لصق</w:t>
      </w:r>
      <w:r>
        <w:rPr>
          <w:rFonts w:hint="cs"/>
          <w:b/>
          <w:bCs/>
          <w:rtl/>
          <w:lang w:bidi="ar-KW"/>
        </w:rPr>
        <w:t xml:space="preserve">ل </w:t>
      </w:r>
      <w:r w:rsidRPr="00C0775D">
        <w:rPr>
          <w:b/>
          <w:bCs/>
          <w:rtl/>
          <w:lang w:bidi="ar-KW"/>
        </w:rPr>
        <w:t>الخبرات</w:t>
      </w:r>
      <w:r w:rsidRPr="00C0775D">
        <w:rPr>
          <w:b/>
          <w:bCs/>
          <w:rtl/>
        </w:rPr>
        <w:t>.</w:t>
      </w:r>
    </w:p>
    <w:p w:rsidR="00776A14" w:rsidRDefault="00776A14" w:rsidP="002C7771">
      <w:pPr>
        <w:numPr>
          <w:ilvl w:val="0"/>
          <w:numId w:val="3"/>
        </w:numPr>
        <w:ind w:left="-46" w:right="-567"/>
        <w:rPr>
          <w:b/>
          <w:bCs/>
        </w:rPr>
      </w:pPr>
      <w:r w:rsidRPr="00C0775D">
        <w:rPr>
          <w:b/>
          <w:bCs/>
          <w:rtl/>
          <w:lang w:bidi="ar-KW"/>
        </w:rPr>
        <w:t xml:space="preserve">يشتمل على </w:t>
      </w:r>
      <w:r>
        <w:rPr>
          <w:rFonts w:hint="cs"/>
          <w:b/>
          <w:bCs/>
          <w:rtl/>
          <w:lang w:bidi="ar-KW"/>
        </w:rPr>
        <w:t>مواقف قيادية مختلفة.</w:t>
      </w:r>
      <w:r>
        <w:rPr>
          <w:b/>
          <w:bCs/>
          <w:lang w:bidi="ar-KW"/>
        </w:rPr>
        <w:t xml:space="preserve"> Leadership Situations</w:t>
      </w:r>
    </w:p>
    <w:p w:rsidR="00776A14" w:rsidRDefault="00776A14" w:rsidP="002C7771">
      <w:pPr>
        <w:numPr>
          <w:ilvl w:val="0"/>
          <w:numId w:val="3"/>
        </w:numPr>
        <w:ind w:left="-46" w:right="-567"/>
        <w:rPr>
          <w:b/>
          <w:bCs/>
        </w:rPr>
      </w:pPr>
      <w:r>
        <w:rPr>
          <w:rFonts w:hint="cs"/>
          <w:b/>
          <w:bCs/>
          <w:rtl/>
          <w:lang w:bidi="ar-KW"/>
        </w:rPr>
        <w:t>ي</w:t>
      </w:r>
      <w:r w:rsidR="00592335">
        <w:rPr>
          <w:rFonts w:hint="cs"/>
          <w:b/>
          <w:bCs/>
          <w:rtl/>
          <w:lang w:bidi="ar-KW"/>
        </w:rPr>
        <w:t>ت</w:t>
      </w:r>
      <w:r>
        <w:rPr>
          <w:rFonts w:hint="cs"/>
          <w:b/>
          <w:bCs/>
          <w:rtl/>
          <w:lang w:bidi="ar-KW"/>
        </w:rPr>
        <w:t xml:space="preserve">ضمن دراسة حالات </w:t>
      </w:r>
      <w:r>
        <w:rPr>
          <w:b/>
          <w:bCs/>
          <w:lang w:val="en-GB"/>
        </w:rPr>
        <w:t>Case Studies</w:t>
      </w:r>
    </w:p>
    <w:p w:rsidR="00776A14" w:rsidRPr="00C0775D" w:rsidRDefault="00776A14" w:rsidP="002C7771">
      <w:pPr>
        <w:numPr>
          <w:ilvl w:val="0"/>
          <w:numId w:val="3"/>
        </w:numPr>
        <w:ind w:left="-46" w:right="-567"/>
        <w:rPr>
          <w:b/>
          <w:bCs/>
          <w:rtl/>
        </w:rPr>
      </w:pPr>
      <w:r>
        <w:rPr>
          <w:rFonts w:hint="cs"/>
          <w:b/>
          <w:bCs/>
          <w:rtl/>
          <w:lang w:bidi="ar-KW"/>
        </w:rPr>
        <w:t xml:space="preserve">يحتوي على عمل بحوث إدارية وقيادية </w:t>
      </w:r>
      <w:r>
        <w:rPr>
          <w:b/>
          <w:bCs/>
          <w:lang w:val="en-GB"/>
        </w:rPr>
        <w:t>Leadership&amp; Management Researchs</w:t>
      </w:r>
      <w:r>
        <w:rPr>
          <w:rFonts w:hint="cs"/>
          <w:b/>
          <w:bCs/>
          <w:rtl/>
          <w:lang w:bidi="ar-KW"/>
        </w:rPr>
        <w:t xml:space="preserve">. </w:t>
      </w:r>
    </w:p>
    <w:p w:rsidR="00776A14" w:rsidRPr="00C0775D" w:rsidRDefault="00776A14" w:rsidP="002C7771">
      <w:pPr>
        <w:numPr>
          <w:ilvl w:val="0"/>
          <w:numId w:val="3"/>
        </w:numPr>
        <w:ind w:left="-46" w:right="-567"/>
        <w:rPr>
          <w:b/>
          <w:bCs/>
          <w:rtl/>
        </w:rPr>
      </w:pPr>
      <w:r w:rsidRPr="00C0775D">
        <w:rPr>
          <w:b/>
          <w:bCs/>
          <w:rtl/>
        </w:rPr>
        <w:t xml:space="preserve">يعتمد على </w:t>
      </w:r>
      <w:r w:rsidRPr="009505D3">
        <w:rPr>
          <w:b/>
          <w:bCs/>
          <w:color w:val="FF0000"/>
          <w:u w:val="single"/>
          <w:rtl/>
        </w:rPr>
        <w:t>التقييم</w:t>
      </w:r>
      <w:r w:rsidRPr="00C0775D">
        <w:rPr>
          <w:b/>
          <w:bCs/>
          <w:rtl/>
        </w:rPr>
        <w:t xml:space="preserve"> المستمر مع </w:t>
      </w:r>
      <w:r w:rsidRPr="009505D3">
        <w:rPr>
          <w:b/>
          <w:bCs/>
          <w:color w:val="FF0000"/>
          <w:u w:val="single"/>
          <w:rtl/>
        </w:rPr>
        <w:t>التحدي</w:t>
      </w:r>
      <w:r w:rsidRPr="00C0775D">
        <w:rPr>
          <w:b/>
          <w:bCs/>
          <w:rtl/>
        </w:rPr>
        <w:t xml:space="preserve"> الفكري واستمرارية </w:t>
      </w:r>
      <w:r w:rsidRPr="009505D3">
        <w:rPr>
          <w:b/>
          <w:bCs/>
          <w:color w:val="FF0000"/>
          <w:u w:val="single"/>
          <w:rtl/>
        </w:rPr>
        <w:t>الدعم</w:t>
      </w:r>
      <w:r w:rsidRPr="009505D3">
        <w:rPr>
          <w:b/>
          <w:bCs/>
          <w:color w:val="FF0000"/>
          <w:rtl/>
        </w:rPr>
        <w:t>.</w:t>
      </w:r>
      <w:r w:rsidRPr="00C0775D">
        <w:rPr>
          <w:b/>
          <w:bCs/>
          <w:rtl/>
        </w:rPr>
        <w:t xml:space="preserve"> </w:t>
      </w:r>
    </w:p>
    <w:p w:rsidR="00776A14" w:rsidRDefault="00776A14" w:rsidP="002C7771">
      <w:pPr>
        <w:numPr>
          <w:ilvl w:val="0"/>
          <w:numId w:val="3"/>
        </w:numPr>
        <w:ind w:left="-46" w:right="-567"/>
        <w:rPr>
          <w:b/>
          <w:bCs/>
        </w:rPr>
      </w:pPr>
      <w:r w:rsidRPr="005A1E6F">
        <w:rPr>
          <w:rFonts w:hint="cs"/>
          <w:b/>
          <w:bCs/>
          <w:rtl/>
        </w:rPr>
        <w:t xml:space="preserve">يعتمد على العمل الجماعي </w:t>
      </w:r>
      <w:r>
        <w:rPr>
          <w:rFonts w:hint="cs"/>
          <w:b/>
          <w:bCs/>
          <w:rtl/>
          <w:lang w:bidi="ar-KW"/>
        </w:rPr>
        <w:t xml:space="preserve">لتعزيز المهارات القيادية </w:t>
      </w:r>
      <w:r w:rsidRPr="005A1E6F">
        <w:rPr>
          <w:rFonts w:hint="cs"/>
          <w:b/>
          <w:bCs/>
          <w:rtl/>
        </w:rPr>
        <w:t>من أول يوم</w:t>
      </w:r>
      <w:r w:rsidRPr="00C0775D">
        <w:rPr>
          <w:b/>
          <w:bCs/>
          <w:rtl/>
        </w:rPr>
        <w:t>.</w:t>
      </w:r>
      <w:r>
        <w:rPr>
          <w:rFonts w:hint="cs"/>
          <w:b/>
          <w:bCs/>
          <w:rtl/>
        </w:rPr>
        <w:t xml:space="preserve"> </w:t>
      </w:r>
      <w:r>
        <w:rPr>
          <w:b/>
          <w:bCs/>
          <w:lang w:val="en-GB"/>
        </w:rPr>
        <w:t>Team Learning</w:t>
      </w:r>
    </w:p>
    <w:p w:rsidR="00776A14" w:rsidRDefault="00776A14" w:rsidP="002C7771">
      <w:pPr>
        <w:numPr>
          <w:ilvl w:val="0"/>
          <w:numId w:val="3"/>
        </w:numPr>
        <w:ind w:left="-46" w:right="-567"/>
        <w:rPr>
          <w:b/>
          <w:bCs/>
        </w:rPr>
      </w:pPr>
      <w:r>
        <w:rPr>
          <w:rFonts w:hint="cs"/>
          <w:b/>
          <w:bCs/>
          <w:rtl/>
        </w:rPr>
        <w:t>يشتمل البرنامج على مهارات</w:t>
      </w:r>
      <w:r>
        <w:rPr>
          <w:rFonts w:hint="cs"/>
          <w:b/>
          <w:bCs/>
          <w:rtl/>
          <w:lang w:bidi="ar-KW"/>
        </w:rPr>
        <w:t xml:space="preserve"> فن الإلقاء والعرض القيادي.</w:t>
      </w:r>
      <w:r>
        <w:rPr>
          <w:b/>
          <w:bCs/>
          <w:lang w:val="en-GB"/>
        </w:rPr>
        <w:t>Presentation Skills</w:t>
      </w:r>
    </w:p>
    <w:p w:rsidR="00776A14" w:rsidRDefault="00776A14" w:rsidP="002C7771">
      <w:pPr>
        <w:numPr>
          <w:ilvl w:val="0"/>
          <w:numId w:val="3"/>
        </w:numPr>
        <w:ind w:left="-46" w:right="-567"/>
        <w:rPr>
          <w:b/>
          <w:bCs/>
        </w:rPr>
      </w:pPr>
      <w:r>
        <w:rPr>
          <w:rFonts w:hint="cs"/>
          <w:b/>
          <w:bCs/>
          <w:rtl/>
        </w:rPr>
        <w:t>يشتمل البرنامج على تلخيص كتب قيادية لبناء الفكر القيادي والمتعلق</w:t>
      </w:r>
      <w:r w:rsidR="00592335">
        <w:rPr>
          <w:rFonts w:hint="cs"/>
          <w:b/>
          <w:bCs/>
          <w:rtl/>
        </w:rPr>
        <w:t>ة</w:t>
      </w:r>
      <w:r>
        <w:rPr>
          <w:rFonts w:hint="cs"/>
          <w:b/>
          <w:bCs/>
          <w:rtl/>
        </w:rPr>
        <w:t xml:space="preserve"> بأخر الدراسات والبحوث. </w:t>
      </w:r>
      <w:r>
        <w:rPr>
          <w:b/>
          <w:bCs/>
          <w:lang w:val="en-GB"/>
        </w:rPr>
        <w:t>Books Reviews</w:t>
      </w:r>
    </w:p>
    <w:p w:rsidR="00776A14" w:rsidRDefault="00776A14" w:rsidP="002C7771">
      <w:pPr>
        <w:numPr>
          <w:ilvl w:val="0"/>
          <w:numId w:val="3"/>
        </w:numPr>
        <w:ind w:left="-46" w:right="-567"/>
        <w:rPr>
          <w:b/>
          <w:bCs/>
        </w:rPr>
      </w:pPr>
      <w:r>
        <w:rPr>
          <w:rFonts w:hint="cs"/>
          <w:b/>
          <w:bCs/>
          <w:rtl/>
        </w:rPr>
        <w:t>يشتمل البرنامج على اصدارات سمعية وبصرية بمجال القي</w:t>
      </w:r>
      <w:r w:rsidR="00592335">
        <w:rPr>
          <w:rFonts w:hint="cs"/>
          <w:b/>
          <w:bCs/>
          <w:rtl/>
        </w:rPr>
        <w:t>ا</w:t>
      </w:r>
      <w:r>
        <w:rPr>
          <w:rFonts w:hint="cs"/>
          <w:b/>
          <w:bCs/>
          <w:rtl/>
        </w:rPr>
        <w:t>دة والإدارة.</w:t>
      </w:r>
    </w:p>
    <w:p w:rsidR="00776A14" w:rsidRDefault="00776A14" w:rsidP="002C7771">
      <w:pPr>
        <w:numPr>
          <w:ilvl w:val="0"/>
          <w:numId w:val="3"/>
        </w:numPr>
        <w:ind w:left="-46" w:right="-567"/>
        <w:rPr>
          <w:b/>
          <w:bCs/>
        </w:rPr>
      </w:pPr>
      <w:r>
        <w:rPr>
          <w:rFonts w:hint="cs"/>
          <w:b/>
          <w:bCs/>
          <w:rtl/>
        </w:rPr>
        <w:t xml:space="preserve">يتميز البرنامج بالتفاعل وتنمية مهارات المبادرات القيادية وصقلها لتكوين مشاريع كبيرة ومهمة. </w:t>
      </w:r>
    </w:p>
    <w:p w:rsidR="00776A14" w:rsidRDefault="00776A14" w:rsidP="002C7771">
      <w:pPr>
        <w:numPr>
          <w:ilvl w:val="0"/>
          <w:numId w:val="3"/>
        </w:numPr>
        <w:ind w:left="-46" w:right="-567"/>
        <w:rPr>
          <w:b/>
          <w:bCs/>
        </w:rPr>
      </w:pPr>
      <w:r>
        <w:rPr>
          <w:rFonts w:hint="cs"/>
          <w:b/>
          <w:bCs/>
          <w:rtl/>
        </w:rPr>
        <w:t xml:space="preserve">يتميز البرنامج بنقل بعض المحاضرات على الهواء مباشرة من الولايات المتحدة الأمريكية. </w:t>
      </w:r>
      <w:r>
        <w:rPr>
          <w:b/>
          <w:bCs/>
          <w:lang w:val="en-GB"/>
        </w:rPr>
        <w:t>Video Conferencing</w:t>
      </w:r>
    </w:p>
    <w:p w:rsidR="00776A14" w:rsidRPr="00CF47DB" w:rsidRDefault="00776A14" w:rsidP="002C7771">
      <w:pPr>
        <w:numPr>
          <w:ilvl w:val="0"/>
          <w:numId w:val="3"/>
        </w:numPr>
        <w:ind w:left="-46" w:right="-567"/>
        <w:rPr>
          <w:b/>
          <w:bCs/>
          <w:rtl/>
        </w:rPr>
      </w:pPr>
      <w:r>
        <w:rPr>
          <w:rFonts w:hint="cs"/>
          <w:b/>
          <w:bCs/>
          <w:rtl/>
        </w:rPr>
        <w:t xml:space="preserve">يحتوي البرنامج على عدد من المقاييس القيادية </w:t>
      </w:r>
      <w:r>
        <w:rPr>
          <w:b/>
          <w:bCs/>
        </w:rPr>
        <w:t xml:space="preserve">Leadership Assessments </w:t>
      </w:r>
      <w:r w:rsidR="00592335">
        <w:rPr>
          <w:rFonts w:hint="cs"/>
          <w:b/>
          <w:bCs/>
          <w:rtl/>
        </w:rPr>
        <w:t xml:space="preserve"> </w:t>
      </w:r>
      <w:r>
        <w:rPr>
          <w:rFonts w:hint="cs"/>
          <w:b/>
          <w:bCs/>
          <w:rtl/>
        </w:rPr>
        <w:t xml:space="preserve">باستخدام خدمات منظومة حقوق الامتياز </w:t>
      </w:r>
      <w:r>
        <w:rPr>
          <w:b/>
          <w:bCs/>
          <w:lang w:val="en-GB"/>
        </w:rPr>
        <w:t>URvision Consulting</w:t>
      </w:r>
    </w:p>
    <w:p w:rsidR="00776A14" w:rsidRDefault="00776A14" w:rsidP="002C7771">
      <w:pPr>
        <w:ind w:left="-46" w:right="-567"/>
        <w:rPr>
          <w:rtl/>
        </w:rPr>
      </w:pPr>
    </w:p>
    <w:p w:rsidR="00776A14" w:rsidRDefault="00776A14" w:rsidP="002C7771">
      <w:pPr>
        <w:ind w:left="-46" w:right="-567"/>
        <w:rPr>
          <w:rtl/>
        </w:rPr>
      </w:pPr>
    </w:p>
    <w:p w:rsidR="00776A14" w:rsidRDefault="00776A14" w:rsidP="002C7771">
      <w:pPr>
        <w:ind w:left="-46" w:right="-567"/>
        <w:rPr>
          <w:rtl/>
        </w:rPr>
      </w:pPr>
    </w:p>
    <w:p w:rsidR="00C01B6F" w:rsidRDefault="00C01B6F" w:rsidP="00592335">
      <w:pPr>
        <w:ind w:right="-567"/>
        <w:rPr>
          <w:rtl/>
        </w:rPr>
      </w:pPr>
    </w:p>
    <w:p w:rsidR="000F4227" w:rsidRPr="00C0775D" w:rsidRDefault="000F4227" w:rsidP="00592335">
      <w:pPr>
        <w:ind w:right="-567"/>
        <w:rPr>
          <w:rtl/>
        </w:rPr>
      </w:pPr>
    </w:p>
    <w:p w:rsidR="00776A14" w:rsidRPr="00C0775D" w:rsidRDefault="00776A14" w:rsidP="002C7771">
      <w:pPr>
        <w:ind w:left="-46" w:right="-567"/>
        <w:rPr>
          <w:rtl/>
        </w:rPr>
      </w:pPr>
      <w:r w:rsidRPr="00F729DB">
        <w:rPr>
          <w:rFonts w:cs="PT Bold Heading" w:hint="cs"/>
          <w:color w:val="0000FF"/>
          <w:sz w:val="40"/>
          <w:szCs w:val="40"/>
          <w:rtl/>
          <w:lang w:bidi="ar-KW"/>
        </w:rPr>
        <w:lastRenderedPageBreak/>
        <w:t xml:space="preserve">المستفيدون </w:t>
      </w:r>
      <w:r>
        <w:rPr>
          <w:rFonts w:cs="PT Bold Heading"/>
          <w:color w:val="0000FF"/>
          <w:sz w:val="40"/>
          <w:szCs w:val="40"/>
          <w:lang w:bidi="ar-KW"/>
        </w:rPr>
        <w:t>The Participants</w:t>
      </w:r>
    </w:p>
    <w:p w:rsidR="00776A14" w:rsidRDefault="00776A14" w:rsidP="002C7771">
      <w:pPr>
        <w:numPr>
          <w:ilvl w:val="0"/>
          <w:numId w:val="4"/>
        </w:numPr>
        <w:ind w:left="-46" w:right="-567"/>
        <w:rPr>
          <w:b/>
          <w:bCs/>
        </w:rPr>
      </w:pPr>
      <w:r w:rsidRPr="00C0775D">
        <w:rPr>
          <w:b/>
          <w:bCs/>
          <w:rtl/>
          <w:lang w:bidi="ar-KW"/>
        </w:rPr>
        <w:t>المدراء ومن في مستواهم الوظيفي في كافة القطاعات الحكومية</w:t>
      </w:r>
      <w:r>
        <w:rPr>
          <w:rFonts w:hint="cs"/>
          <w:b/>
          <w:bCs/>
          <w:rtl/>
          <w:lang w:bidi="ar-KW"/>
        </w:rPr>
        <w:t xml:space="preserve"> والخاصة.</w:t>
      </w:r>
    </w:p>
    <w:p w:rsidR="00776A14" w:rsidRDefault="00776A14" w:rsidP="002C7771">
      <w:pPr>
        <w:numPr>
          <w:ilvl w:val="0"/>
          <w:numId w:val="4"/>
        </w:numPr>
        <w:ind w:left="-46" w:right="-567"/>
        <w:rPr>
          <w:b/>
          <w:bCs/>
        </w:rPr>
      </w:pPr>
      <w:r>
        <w:rPr>
          <w:b/>
          <w:bCs/>
          <w:rtl/>
          <w:lang w:bidi="ar-KW"/>
        </w:rPr>
        <w:t xml:space="preserve"> </w:t>
      </w:r>
      <w:r>
        <w:rPr>
          <w:rFonts w:hint="cs"/>
          <w:b/>
          <w:bCs/>
          <w:rtl/>
          <w:lang w:bidi="ar-KW"/>
        </w:rPr>
        <w:t xml:space="preserve">المديرون </w:t>
      </w:r>
      <w:r w:rsidRPr="00C0775D">
        <w:rPr>
          <w:b/>
          <w:bCs/>
          <w:rtl/>
          <w:lang w:bidi="ar-KW"/>
        </w:rPr>
        <w:t>المتوقع لهم مناصب قيادية</w:t>
      </w:r>
      <w:r w:rsidRPr="00C0775D">
        <w:rPr>
          <w:b/>
          <w:bCs/>
          <w:rtl/>
        </w:rPr>
        <w:t>.</w:t>
      </w:r>
    </w:p>
    <w:p w:rsidR="00776A14" w:rsidRPr="00D837C8" w:rsidRDefault="000F4227" w:rsidP="002C7771">
      <w:pPr>
        <w:numPr>
          <w:ilvl w:val="0"/>
          <w:numId w:val="4"/>
        </w:numPr>
        <w:ind w:left="-46" w:right="-567"/>
        <w:rPr>
          <w:b/>
          <w:bCs/>
          <w:rtl/>
          <w:lang w:bidi="ar-KW"/>
        </w:rPr>
      </w:pPr>
      <w:r>
        <w:rPr>
          <w:b/>
          <w:bCs/>
          <w:rtl/>
          <w:lang w:bidi="ar-KW"/>
        </w:rPr>
        <w:t>قيادي</w:t>
      </w:r>
      <w:r>
        <w:rPr>
          <w:rFonts w:hint="cs"/>
          <w:b/>
          <w:bCs/>
          <w:rtl/>
          <w:lang w:bidi="ar-KW"/>
        </w:rPr>
        <w:t>وا</w:t>
      </w:r>
      <w:r w:rsidR="00776A14" w:rsidRPr="00C0775D">
        <w:rPr>
          <w:b/>
          <w:bCs/>
          <w:rtl/>
          <w:lang w:bidi="ar-KW"/>
        </w:rPr>
        <w:t xml:space="preserve"> المستقبل في القطاعين العام والخاص</w:t>
      </w:r>
      <w:r w:rsidR="00776A14" w:rsidRPr="00C0775D">
        <w:rPr>
          <w:b/>
          <w:bCs/>
          <w:rtl/>
        </w:rPr>
        <w:t xml:space="preserve">. </w:t>
      </w:r>
    </w:p>
    <w:p w:rsidR="00776A14" w:rsidRDefault="00776A14" w:rsidP="002C7771">
      <w:pPr>
        <w:numPr>
          <w:ilvl w:val="0"/>
          <w:numId w:val="4"/>
        </w:numPr>
        <w:ind w:left="-46" w:right="-567"/>
        <w:rPr>
          <w:b/>
          <w:bCs/>
          <w:lang w:bidi="ar-KW"/>
        </w:rPr>
      </w:pPr>
      <w:r w:rsidRPr="00C0775D">
        <w:rPr>
          <w:b/>
          <w:bCs/>
          <w:rtl/>
        </w:rPr>
        <w:t>كل من يرغب بتنمية ذاته وصقل المهارات القيادية لديه.</w:t>
      </w:r>
    </w:p>
    <w:p w:rsidR="00776A14" w:rsidRDefault="00776A14" w:rsidP="002C7771">
      <w:pPr>
        <w:numPr>
          <w:ilvl w:val="0"/>
          <w:numId w:val="4"/>
        </w:numPr>
        <w:ind w:left="-46" w:right="-567"/>
        <w:rPr>
          <w:b/>
          <w:bCs/>
        </w:rPr>
      </w:pPr>
      <w:r w:rsidRPr="00C0775D">
        <w:rPr>
          <w:b/>
          <w:bCs/>
          <w:rtl/>
        </w:rPr>
        <w:t xml:space="preserve">الضباط من الجيش والشرطة والحرس الوطني </w:t>
      </w:r>
      <w:r w:rsidRPr="00C0775D">
        <w:rPr>
          <w:rFonts w:hint="cs"/>
          <w:b/>
          <w:bCs/>
          <w:rtl/>
        </w:rPr>
        <w:t>والمطاف</w:t>
      </w:r>
      <w:r w:rsidRPr="00C0775D">
        <w:rPr>
          <w:rFonts w:hint="cs"/>
          <w:b/>
          <w:bCs/>
          <w:rtl/>
          <w:lang w:bidi="ar-KW"/>
        </w:rPr>
        <w:t>ئ</w:t>
      </w:r>
      <w:r w:rsidRPr="00C0775D">
        <w:rPr>
          <w:b/>
          <w:bCs/>
          <w:rtl/>
        </w:rPr>
        <w:t>.</w:t>
      </w:r>
    </w:p>
    <w:p w:rsidR="00776A14" w:rsidRDefault="00776A14" w:rsidP="002C7771">
      <w:pPr>
        <w:numPr>
          <w:ilvl w:val="0"/>
          <w:numId w:val="4"/>
        </w:numPr>
        <w:ind w:left="-46" w:right="-567"/>
        <w:rPr>
          <w:b/>
          <w:bCs/>
        </w:rPr>
      </w:pPr>
      <w:r>
        <w:rPr>
          <w:rFonts w:hint="cs"/>
          <w:b/>
          <w:bCs/>
          <w:rtl/>
          <w:lang w:bidi="ar-KW"/>
        </w:rPr>
        <w:t>خريجي الجامعات المتميزين والذين يرغب بإعدادهم لمناصب قيادية في المستقبل.</w:t>
      </w:r>
    </w:p>
    <w:p w:rsidR="00592335" w:rsidRDefault="00592335" w:rsidP="002C7771">
      <w:pPr>
        <w:numPr>
          <w:ilvl w:val="0"/>
          <w:numId w:val="4"/>
        </w:numPr>
        <w:ind w:left="-46" w:right="-567"/>
        <w:rPr>
          <w:b/>
          <w:bCs/>
        </w:rPr>
      </w:pPr>
      <w:r>
        <w:rPr>
          <w:rFonts w:hint="cs"/>
          <w:b/>
          <w:bCs/>
          <w:rtl/>
          <w:lang w:bidi="ar-KW"/>
        </w:rPr>
        <w:t>أبناء الأسر الذين يرغبون بصقل ابنائهم قيادياً.</w:t>
      </w:r>
    </w:p>
    <w:p w:rsidR="00776A14" w:rsidRPr="00C0775D" w:rsidRDefault="00776A14" w:rsidP="002C7771">
      <w:pPr>
        <w:ind w:left="-46" w:right="-567"/>
        <w:rPr>
          <w:b/>
          <w:bCs/>
          <w:rtl/>
        </w:rPr>
      </w:pPr>
    </w:p>
    <w:p w:rsidR="00776A14" w:rsidRPr="00C0775D" w:rsidRDefault="00776A14" w:rsidP="002C7771">
      <w:pPr>
        <w:ind w:left="-46" w:right="-567"/>
        <w:rPr>
          <w:b/>
          <w:bCs/>
          <w:rtl/>
          <w:lang w:bidi="ar-KW"/>
        </w:rPr>
      </w:pPr>
    </w:p>
    <w:p w:rsidR="00776A14" w:rsidRPr="00C0775D" w:rsidRDefault="00776A14" w:rsidP="002C7771">
      <w:pPr>
        <w:ind w:left="-46" w:right="-567"/>
        <w:rPr>
          <w:rtl/>
          <w:lang w:bidi="ar-KW"/>
        </w:rPr>
      </w:pPr>
    </w:p>
    <w:p w:rsidR="00776A14" w:rsidRPr="00C0775D"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C01B6F" w:rsidRDefault="00C01B6F" w:rsidP="002C7771">
      <w:pPr>
        <w:ind w:left="-46" w:right="-567"/>
        <w:rPr>
          <w:rtl/>
          <w:lang w:bidi="ar-KW"/>
        </w:rPr>
      </w:pPr>
    </w:p>
    <w:p w:rsidR="00776A14" w:rsidRDefault="00776A14" w:rsidP="002C7771">
      <w:pPr>
        <w:ind w:left="-46" w:right="-567"/>
        <w:jc w:val="center"/>
        <w:rPr>
          <w:rFonts w:cs="PT Bold Heading"/>
          <w:color w:val="0000FF"/>
          <w:sz w:val="40"/>
          <w:szCs w:val="40"/>
          <w:lang w:bidi="ar-KW"/>
        </w:rPr>
      </w:pPr>
      <w:r w:rsidRPr="00F729DB">
        <w:rPr>
          <w:rFonts w:cs="PT Bold Heading" w:hint="cs"/>
          <w:color w:val="0000FF"/>
          <w:sz w:val="40"/>
          <w:szCs w:val="40"/>
          <w:rtl/>
          <w:lang w:bidi="ar-KW"/>
        </w:rPr>
        <w:lastRenderedPageBreak/>
        <w:t xml:space="preserve">مراحل وساعات </w:t>
      </w:r>
      <w:r>
        <w:rPr>
          <w:rFonts w:cs="PT Bold Heading" w:hint="cs"/>
          <w:color w:val="0000FF"/>
          <w:sz w:val="40"/>
          <w:szCs w:val="40"/>
          <w:rtl/>
          <w:lang w:bidi="ar-KW"/>
        </w:rPr>
        <w:t>البرنامج</w:t>
      </w:r>
    </w:p>
    <w:p w:rsidR="00776A14" w:rsidRDefault="00776A14" w:rsidP="002C7771">
      <w:pPr>
        <w:ind w:left="-46" w:right="-567"/>
        <w:jc w:val="center"/>
        <w:rPr>
          <w:rtl/>
          <w:lang w:bidi="ar-KW"/>
        </w:rPr>
      </w:pPr>
      <w:r>
        <w:rPr>
          <w:rFonts w:cs="PT Bold Heading"/>
          <w:color w:val="0000FF"/>
          <w:sz w:val="40"/>
          <w:szCs w:val="40"/>
          <w:lang w:bidi="ar-KW"/>
        </w:rPr>
        <w:t>Training Course Program</w:t>
      </w:r>
    </w:p>
    <w:p w:rsidR="00776A14" w:rsidRPr="00C0775D" w:rsidRDefault="00776A14" w:rsidP="002C7771">
      <w:pPr>
        <w:ind w:left="-46" w:right="-567"/>
        <w:rPr>
          <w:rtl/>
          <w:lang w:bidi="ar-KW"/>
        </w:rPr>
      </w:pPr>
    </w:p>
    <w:tbl>
      <w:tblPr>
        <w:bidiVisual/>
        <w:tblW w:w="5141" w:type="pct"/>
        <w:jc w:val="center"/>
        <w:tblCellSpacing w:w="15" w:type="dxa"/>
        <w:tblInd w:w="18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000" w:firstRow="0" w:lastRow="0" w:firstColumn="0" w:lastColumn="0" w:noHBand="0" w:noVBand="0"/>
      </w:tblPr>
      <w:tblGrid>
        <w:gridCol w:w="1959"/>
        <w:gridCol w:w="3084"/>
        <w:gridCol w:w="786"/>
        <w:gridCol w:w="1190"/>
        <w:gridCol w:w="2354"/>
      </w:tblGrid>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shd w:val="clear" w:color="auto" w:fill="DEDEDE"/>
            <w:vAlign w:val="center"/>
          </w:tcPr>
          <w:p w:rsidR="00776A14" w:rsidRPr="00C21A8D" w:rsidRDefault="00776A14" w:rsidP="00592335">
            <w:pPr>
              <w:ind w:left="-46" w:right="-567"/>
              <w:jc w:val="center"/>
              <w:rPr>
                <w:rFonts w:cs="PT Bold Heading"/>
                <w:color w:val="0000FF"/>
                <w:lang w:bidi="ar-KW"/>
              </w:rPr>
            </w:pPr>
            <w:r w:rsidRPr="00C21A8D">
              <w:rPr>
                <w:rFonts w:cs="PT Bold Heading"/>
                <w:color w:val="0000FF"/>
                <w:rtl/>
                <w:lang w:bidi="ar-KW"/>
              </w:rPr>
              <w:t>ورش العمل</w:t>
            </w:r>
          </w:p>
        </w:tc>
        <w:tc>
          <w:tcPr>
            <w:tcW w:w="1629" w:type="pct"/>
            <w:tcBorders>
              <w:top w:val="outset" w:sz="6" w:space="0" w:color="808080"/>
              <w:left w:val="outset" w:sz="6" w:space="0" w:color="808080"/>
              <w:bottom w:val="outset" w:sz="6" w:space="0" w:color="808080"/>
              <w:right w:val="outset" w:sz="6" w:space="0" w:color="808080"/>
            </w:tcBorders>
            <w:shd w:val="clear" w:color="auto" w:fill="DEDEDE"/>
            <w:vAlign w:val="center"/>
          </w:tcPr>
          <w:p w:rsidR="00776A14" w:rsidRPr="00C21A8D" w:rsidRDefault="00776A14" w:rsidP="00592335">
            <w:pPr>
              <w:ind w:left="-46" w:right="-567"/>
              <w:jc w:val="center"/>
              <w:rPr>
                <w:rFonts w:cs="PT Bold Heading"/>
                <w:color w:val="0000FF"/>
                <w:lang w:bidi="ar-KW"/>
              </w:rPr>
            </w:pPr>
            <w:r w:rsidRPr="00C21A8D">
              <w:rPr>
                <w:rFonts w:cs="PT Bold Heading"/>
                <w:color w:val="0000FF"/>
                <w:rtl/>
                <w:lang w:bidi="ar-KW"/>
              </w:rPr>
              <w:t>الموضوع</w:t>
            </w:r>
          </w:p>
        </w:tc>
        <w:tc>
          <w:tcPr>
            <w:tcW w:w="407" w:type="pct"/>
            <w:tcBorders>
              <w:top w:val="outset" w:sz="6" w:space="0" w:color="808080"/>
              <w:left w:val="outset" w:sz="6" w:space="0" w:color="808080"/>
              <w:bottom w:val="outset" w:sz="6" w:space="0" w:color="808080"/>
              <w:right w:val="outset" w:sz="6" w:space="0" w:color="808080"/>
            </w:tcBorders>
            <w:shd w:val="clear" w:color="auto" w:fill="DEDEDE"/>
            <w:vAlign w:val="center"/>
          </w:tcPr>
          <w:p w:rsidR="00776A14" w:rsidRPr="00C21A8D" w:rsidRDefault="00776A14" w:rsidP="00592335">
            <w:pPr>
              <w:ind w:left="-46" w:right="-567"/>
              <w:jc w:val="center"/>
              <w:rPr>
                <w:rFonts w:cs="PT Bold Heading"/>
                <w:color w:val="0000FF"/>
                <w:lang w:bidi="ar-KW"/>
              </w:rPr>
            </w:pPr>
            <w:r w:rsidRPr="00C21A8D">
              <w:rPr>
                <w:rFonts w:cs="PT Bold Heading"/>
                <w:color w:val="0000FF"/>
                <w:rtl/>
                <w:lang w:bidi="ar-KW"/>
              </w:rPr>
              <w:t>عدد الورش</w:t>
            </w:r>
          </w:p>
        </w:tc>
        <w:tc>
          <w:tcPr>
            <w:tcW w:w="625" w:type="pct"/>
            <w:tcBorders>
              <w:top w:val="outset" w:sz="6" w:space="0" w:color="808080"/>
              <w:left w:val="outset" w:sz="6" w:space="0" w:color="808080"/>
              <w:bottom w:val="outset" w:sz="6" w:space="0" w:color="808080"/>
              <w:right w:val="outset" w:sz="6" w:space="0" w:color="808080"/>
            </w:tcBorders>
            <w:shd w:val="clear" w:color="auto" w:fill="DEDEDE"/>
            <w:vAlign w:val="center"/>
          </w:tcPr>
          <w:p w:rsidR="00776A14" w:rsidRPr="00C21A8D" w:rsidRDefault="00776A14" w:rsidP="00592335">
            <w:pPr>
              <w:ind w:left="-46" w:right="-567"/>
              <w:jc w:val="center"/>
              <w:rPr>
                <w:rFonts w:cs="PT Bold Heading"/>
                <w:color w:val="0000FF"/>
                <w:lang w:bidi="ar-KW"/>
              </w:rPr>
            </w:pPr>
            <w:r w:rsidRPr="00C21A8D">
              <w:rPr>
                <w:rFonts w:cs="PT Bold Heading"/>
                <w:color w:val="0000FF"/>
                <w:rtl/>
                <w:lang w:bidi="ar-KW"/>
              </w:rPr>
              <w:t>الساعات التدريبية</w:t>
            </w:r>
          </w:p>
        </w:tc>
        <w:tc>
          <w:tcPr>
            <w:tcW w:w="1212" w:type="pct"/>
            <w:tcBorders>
              <w:top w:val="outset" w:sz="6" w:space="0" w:color="808080"/>
              <w:left w:val="outset" w:sz="6" w:space="0" w:color="808080"/>
              <w:bottom w:val="outset" w:sz="6" w:space="0" w:color="808080"/>
              <w:right w:val="outset" w:sz="6" w:space="0" w:color="808080"/>
            </w:tcBorders>
            <w:shd w:val="clear" w:color="auto" w:fill="DEDEDE"/>
            <w:vAlign w:val="center"/>
          </w:tcPr>
          <w:p w:rsidR="00776A14" w:rsidRPr="00C21A8D" w:rsidRDefault="00776A14" w:rsidP="00592335">
            <w:pPr>
              <w:spacing w:before="100" w:beforeAutospacing="1" w:after="100" w:afterAutospacing="1"/>
              <w:ind w:left="-46" w:right="-567"/>
              <w:jc w:val="center"/>
              <w:rPr>
                <w:rFonts w:cs="PT Bold Heading"/>
                <w:color w:val="0000FF"/>
                <w:lang w:bidi="ar-KW"/>
              </w:rPr>
            </w:pPr>
            <w:r w:rsidRPr="00C21A8D">
              <w:rPr>
                <w:rFonts w:cs="PT Bold Heading"/>
                <w:color w:val="0000FF"/>
                <w:rtl/>
                <w:lang w:bidi="ar-KW"/>
              </w:rPr>
              <w:t>الساعات التطبيقية</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الأولى</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الشخصية والقيادة</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5</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الثانية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قيادة الوقت للقياديين</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2</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10</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5</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الثالثة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مفهوم القيادة</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2</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10</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10</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الرابعة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العمل الجماعي</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2</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10</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الخامسة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592335" w:rsidP="00592335">
            <w:pPr>
              <w:ind w:left="-46" w:right="-567"/>
              <w:jc w:val="center"/>
              <w:rPr>
                <w:b/>
                <w:bCs/>
                <w:lang w:bidi="ar-KW"/>
              </w:rPr>
            </w:pPr>
            <w:r>
              <w:rPr>
                <w:rFonts w:hint="cs"/>
                <w:b/>
                <w:bCs/>
                <w:rtl/>
                <w:lang w:bidi="ar-KW"/>
              </w:rPr>
              <w:t>مهارات الإلقاء والعروض</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3</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15</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15</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السادسة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التحفيز والتأثير والإقناع</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5</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rtl/>
                <w:lang w:bidi="ar-KW"/>
              </w:rPr>
            </w:pPr>
            <w:r>
              <w:rPr>
                <w:rFonts w:hint="cs"/>
                <w:b/>
                <w:bCs/>
                <w:rtl/>
                <w:lang w:bidi="ar-KW"/>
              </w:rPr>
              <w:t>السابعة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rtl/>
                <w:lang w:bidi="ar-KW"/>
              </w:rPr>
            </w:pPr>
            <w:r>
              <w:rPr>
                <w:rFonts w:hint="cs"/>
                <w:b/>
                <w:bCs/>
                <w:rtl/>
                <w:lang w:bidi="ar-KW"/>
              </w:rPr>
              <w:t>الذكاء الوجداني للقادة</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2</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10</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5</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الثامنة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التغيير وثقافة المنظمة</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2</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10</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التاسعة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أسس التفويض القيادي</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5</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العاشرة</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نظام التفكير القيادي</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5</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الحادية عشر</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592335" w:rsidP="00592335">
            <w:pPr>
              <w:ind w:left="-46" w:right="-567"/>
              <w:jc w:val="center"/>
              <w:rPr>
                <w:b/>
                <w:bCs/>
                <w:lang w:bidi="ar-KW"/>
              </w:rPr>
            </w:pPr>
            <w:r>
              <w:rPr>
                <w:rFonts w:hint="cs"/>
                <w:b/>
                <w:bCs/>
                <w:rtl/>
                <w:lang w:bidi="ar-KW"/>
              </w:rPr>
              <w:t>التفكير الإستراتيجي</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3</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15</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10</w:t>
            </w:r>
          </w:p>
        </w:tc>
      </w:tr>
      <w:tr w:rsidR="004B4EA6" w:rsidRPr="00C0775D" w:rsidTr="00592335">
        <w:trPr>
          <w:tblCellSpacing w:w="15" w:type="dxa"/>
          <w:jc w:val="center"/>
        </w:trPr>
        <w:tc>
          <w:tcPr>
            <w:tcW w:w="1031"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الثانية عشر</w:t>
            </w:r>
          </w:p>
        </w:tc>
        <w:tc>
          <w:tcPr>
            <w:tcW w:w="1629"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المؤتمر القيادي</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15</w:t>
            </w:r>
          </w:p>
        </w:tc>
      </w:tr>
      <w:tr w:rsidR="00776A14" w:rsidRPr="00C0775D" w:rsidTr="00592335">
        <w:trPr>
          <w:tblCellSpacing w:w="15" w:type="dxa"/>
          <w:jc w:val="center"/>
        </w:trPr>
        <w:tc>
          <w:tcPr>
            <w:tcW w:w="2676" w:type="pct"/>
            <w:gridSpan w:val="2"/>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rtl/>
                <w:lang w:bidi="ar-KW"/>
              </w:rPr>
              <w:t>المجموع</w:t>
            </w:r>
          </w:p>
        </w:tc>
        <w:tc>
          <w:tcPr>
            <w:tcW w:w="407"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19</w:t>
            </w:r>
          </w:p>
        </w:tc>
        <w:tc>
          <w:tcPr>
            <w:tcW w:w="625"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Pr>
                <w:rFonts w:hint="cs"/>
                <w:b/>
                <w:bCs/>
                <w:rtl/>
                <w:lang w:bidi="ar-KW"/>
              </w:rPr>
              <w:t>100</w:t>
            </w:r>
          </w:p>
        </w:tc>
        <w:tc>
          <w:tcPr>
            <w:tcW w:w="1212" w:type="pct"/>
            <w:tcBorders>
              <w:top w:val="outset" w:sz="6" w:space="0" w:color="808080"/>
              <w:left w:val="outset" w:sz="6" w:space="0" w:color="808080"/>
              <w:bottom w:val="outset" w:sz="6" w:space="0" w:color="808080"/>
              <w:right w:val="outset" w:sz="6" w:space="0" w:color="808080"/>
            </w:tcBorders>
            <w:vAlign w:val="center"/>
          </w:tcPr>
          <w:p w:rsidR="00776A14" w:rsidRPr="00802858" w:rsidRDefault="00776A14" w:rsidP="00592335">
            <w:pPr>
              <w:ind w:left="-46" w:right="-567"/>
              <w:jc w:val="center"/>
              <w:rPr>
                <w:b/>
                <w:bCs/>
                <w:lang w:bidi="ar-KW"/>
              </w:rPr>
            </w:pPr>
            <w:r w:rsidRPr="00802858">
              <w:rPr>
                <w:b/>
                <w:bCs/>
                <w:lang w:bidi="ar-KW"/>
              </w:rPr>
              <w:t>55</w:t>
            </w:r>
          </w:p>
        </w:tc>
      </w:tr>
      <w:tr w:rsidR="00776A14" w:rsidRPr="00C0775D" w:rsidTr="00592335">
        <w:trPr>
          <w:trHeight w:val="195"/>
          <w:tblCellSpacing w:w="15" w:type="dxa"/>
          <w:jc w:val="center"/>
        </w:trPr>
        <w:tc>
          <w:tcPr>
            <w:tcW w:w="2676" w:type="pct"/>
            <w:gridSpan w:val="2"/>
            <w:tcBorders>
              <w:top w:val="outset" w:sz="6" w:space="0" w:color="808080"/>
              <w:left w:val="outset" w:sz="6" w:space="0" w:color="808080"/>
              <w:bottom w:val="outset" w:sz="6" w:space="0" w:color="808080"/>
              <w:right w:val="outset" w:sz="6" w:space="0" w:color="808080"/>
            </w:tcBorders>
            <w:shd w:val="clear" w:color="auto" w:fill="DEDEDE"/>
            <w:vAlign w:val="center"/>
          </w:tcPr>
          <w:p w:rsidR="00776A14" w:rsidRPr="00802858" w:rsidRDefault="00776A14" w:rsidP="00592335">
            <w:pPr>
              <w:ind w:left="-46" w:right="-567"/>
              <w:jc w:val="center"/>
              <w:rPr>
                <w:rFonts w:cs="PT Bold Heading"/>
                <w:b/>
                <w:bCs/>
                <w:color w:val="C00000"/>
                <w:lang w:bidi="ar-KW"/>
              </w:rPr>
            </w:pPr>
            <w:r w:rsidRPr="00802858">
              <w:rPr>
                <w:rFonts w:cs="PT Bold Heading"/>
                <w:b/>
                <w:bCs/>
                <w:color w:val="C00000"/>
                <w:rtl/>
                <w:lang w:bidi="ar-KW"/>
              </w:rPr>
              <w:t>المجموع العام</w:t>
            </w:r>
          </w:p>
        </w:tc>
        <w:tc>
          <w:tcPr>
            <w:tcW w:w="2276" w:type="pct"/>
            <w:gridSpan w:val="3"/>
            <w:tcBorders>
              <w:top w:val="outset" w:sz="6" w:space="0" w:color="808080"/>
              <w:left w:val="outset" w:sz="6" w:space="0" w:color="808080"/>
              <w:bottom w:val="outset" w:sz="6" w:space="0" w:color="808080"/>
              <w:right w:val="outset" w:sz="6" w:space="0" w:color="808080"/>
            </w:tcBorders>
            <w:shd w:val="clear" w:color="auto" w:fill="DEDEDE"/>
            <w:vAlign w:val="center"/>
          </w:tcPr>
          <w:p w:rsidR="00776A14" w:rsidRPr="00802858" w:rsidRDefault="00776A14" w:rsidP="00592335">
            <w:pPr>
              <w:ind w:left="-46" w:right="-567"/>
              <w:jc w:val="center"/>
              <w:rPr>
                <w:b/>
                <w:bCs/>
                <w:color w:val="C00000"/>
                <w:lang w:bidi="ar-KW"/>
              </w:rPr>
            </w:pPr>
            <w:r>
              <w:rPr>
                <w:rFonts w:hint="cs"/>
                <w:b/>
                <w:bCs/>
                <w:color w:val="C00000"/>
                <w:rtl/>
                <w:lang w:bidi="ar-KW"/>
              </w:rPr>
              <w:t>155</w:t>
            </w:r>
            <w:r w:rsidRPr="00802858">
              <w:rPr>
                <w:b/>
                <w:bCs/>
                <w:color w:val="C00000"/>
                <w:lang w:bidi="ar-KW"/>
              </w:rPr>
              <w:t xml:space="preserve"> </w:t>
            </w:r>
            <w:r w:rsidRPr="00802858">
              <w:rPr>
                <w:b/>
                <w:bCs/>
                <w:color w:val="C00000"/>
                <w:rtl/>
                <w:lang w:bidi="ar-KW"/>
              </w:rPr>
              <w:t>ساعة</w:t>
            </w:r>
          </w:p>
        </w:tc>
      </w:tr>
    </w:tbl>
    <w:p w:rsidR="00776A14" w:rsidRDefault="00776A14" w:rsidP="002C7771">
      <w:pPr>
        <w:ind w:left="-46" w:right="-567"/>
        <w:rPr>
          <w:rtl/>
          <w:lang w:bidi="ar-KW"/>
        </w:rPr>
      </w:pPr>
    </w:p>
    <w:p w:rsidR="00776A14" w:rsidRDefault="00776A14" w:rsidP="002C7771">
      <w:pPr>
        <w:ind w:left="-46" w:right="-567"/>
        <w:rPr>
          <w:rtl/>
          <w:lang w:bidi="ar-KW"/>
        </w:rPr>
      </w:pPr>
    </w:p>
    <w:p w:rsidR="004B4EA6" w:rsidRDefault="004B4EA6" w:rsidP="002C7771">
      <w:pPr>
        <w:ind w:left="-46" w:right="-567"/>
        <w:rPr>
          <w:rtl/>
          <w:lang w:bidi="ar-KW"/>
        </w:rPr>
      </w:pPr>
    </w:p>
    <w:p w:rsidR="004B4EA6" w:rsidRDefault="004B4EA6" w:rsidP="002C7771">
      <w:pPr>
        <w:ind w:left="-46" w:right="-567"/>
        <w:rPr>
          <w:rtl/>
          <w:lang w:bidi="ar-KW"/>
        </w:rPr>
      </w:pPr>
    </w:p>
    <w:p w:rsidR="00776A14" w:rsidRPr="00ED0AFF" w:rsidRDefault="00776A14" w:rsidP="002C7771">
      <w:pPr>
        <w:ind w:left="-46" w:right="-567"/>
        <w:rPr>
          <w:rFonts w:cs="PT Bold Heading"/>
          <w:color w:val="0000FF"/>
          <w:sz w:val="40"/>
          <w:szCs w:val="40"/>
          <w:rtl/>
          <w:lang w:bidi="ar-KW"/>
        </w:rPr>
      </w:pPr>
      <w:r w:rsidRPr="00ED0AFF">
        <w:rPr>
          <w:rFonts w:cs="PT Bold Heading" w:hint="cs"/>
          <w:color w:val="0000FF"/>
          <w:sz w:val="40"/>
          <w:szCs w:val="40"/>
          <w:rtl/>
          <w:lang w:bidi="ar-KW"/>
        </w:rPr>
        <w:lastRenderedPageBreak/>
        <w:t>محاور البرنامج</w:t>
      </w:r>
      <w:r>
        <w:rPr>
          <w:rFonts w:cs="PT Bold Heading"/>
          <w:color w:val="0000FF"/>
          <w:sz w:val="40"/>
          <w:szCs w:val="40"/>
          <w:lang w:bidi="ar-KW"/>
        </w:rPr>
        <w:t xml:space="preserve"> Training Course Outlines  </w:t>
      </w:r>
    </w:p>
    <w:p w:rsidR="00776A14" w:rsidRPr="00C0775D" w:rsidRDefault="00776A14" w:rsidP="002C7771">
      <w:pPr>
        <w:ind w:left="-46" w:right="-567"/>
        <w:rPr>
          <w:rtl/>
          <w:lang w:bidi="ar-KW"/>
        </w:rPr>
      </w:pPr>
    </w:p>
    <w:p w:rsidR="00776A14" w:rsidRPr="00DB30FA" w:rsidRDefault="00776A14" w:rsidP="002C7771">
      <w:pPr>
        <w:ind w:left="-46" w:right="-567"/>
        <w:rPr>
          <w:b/>
          <w:bCs/>
          <w:u w:val="single"/>
          <w:rtl/>
          <w:lang w:bidi="ar-KW"/>
        </w:rPr>
      </w:pPr>
      <w:r w:rsidRPr="00DB30FA">
        <w:rPr>
          <w:rFonts w:hint="cs"/>
          <w:b/>
          <w:bCs/>
          <w:u w:val="single"/>
          <w:rtl/>
          <w:lang w:bidi="ar-KW"/>
        </w:rPr>
        <w:t>الشخصية القيادية</w:t>
      </w:r>
    </w:p>
    <w:p w:rsidR="00776A14" w:rsidRPr="00DB30FA" w:rsidRDefault="00776A14" w:rsidP="002C7771">
      <w:pPr>
        <w:ind w:left="-46" w:right="-567"/>
        <w:jc w:val="both"/>
        <w:rPr>
          <w:rtl/>
        </w:rPr>
      </w:pPr>
      <w:r w:rsidRPr="00DB30FA">
        <w:rPr>
          <w:rtl/>
        </w:rPr>
        <w:t>اكتشاف خفايا وأسرار الشخصيّة القيادية مع فهم الذات وشرح أثر الشخصية</w:t>
      </w:r>
      <w:r w:rsidRPr="00DB30FA">
        <w:rPr>
          <w:rtl/>
          <w:lang w:bidi="ar-KW"/>
        </w:rPr>
        <w:t xml:space="preserve"> </w:t>
      </w:r>
      <w:r w:rsidRPr="00DB30FA">
        <w:rPr>
          <w:rtl/>
        </w:rPr>
        <w:t xml:space="preserve">على الإدارة والقيادة، مع عمل تطبيقات لقياس التوافق بين التقييم القيادي </w:t>
      </w:r>
      <w:r w:rsidRPr="00DB30FA">
        <w:rPr>
          <w:rtl/>
          <w:lang w:bidi="ar-KW"/>
        </w:rPr>
        <w:t xml:space="preserve"> </w:t>
      </w:r>
      <w:r w:rsidRPr="00DB30FA">
        <w:rPr>
          <w:rtl/>
        </w:rPr>
        <w:t xml:space="preserve">والشخصية القيادية. </w:t>
      </w:r>
      <w:r>
        <w:rPr>
          <w:rFonts w:hint="cs"/>
          <w:rtl/>
        </w:rPr>
        <w:t>كما يتم تطبيق القياسات القيادية لكل مشارك وتسليمه تقريره القيادي الخاص به لغرض الوعي القيادي.</w:t>
      </w:r>
    </w:p>
    <w:p w:rsidR="00776A14" w:rsidRPr="00C0775D" w:rsidRDefault="00776A14" w:rsidP="002C7771">
      <w:pPr>
        <w:ind w:left="-46" w:right="-567"/>
        <w:rPr>
          <w:rtl/>
          <w:lang w:bidi="ar-KW"/>
        </w:rPr>
      </w:pPr>
    </w:p>
    <w:p w:rsidR="00776A14" w:rsidRPr="006A26D0" w:rsidRDefault="00776A14" w:rsidP="002C7771">
      <w:pPr>
        <w:ind w:left="-46" w:right="-567"/>
        <w:rPr>
          <w:b/>
          <w:bCs/>
          <w:u w:val="single"/>
          <w:rtl/>
          <w:lang w:bidi="ar-KW"/>
        </w:rPr>
      </w:pPr>
      <w:r>
        <w:rPr>
          <w:rFonts w:hint="cs"/>
          <w:b/>
          <w:bCs/>
          <w:u w:val="single"/>
          <w:rtl/>
          <w:lang w:bidi="ar-KW"/>
        </w:rPr>
        <w:t>نموذج إعداد القادة</w:t>
      </w:r>
    </w:p>
    <w:p w:rsidR="00776A14" w:rsidRPr="006A26D0" w:rsidRDefault="00776A14" w:rsidP="002C7771">
      <w:pPr>
        <w:ind w:left="-46" w:right="-567"/>
        <w:jc w:val="both"/>
        <w:rPr>
          <w:lang w:bidi="ar-KW"/>
        </w:rPr>
      </w:pPr>
      <w:r>
        <w:rPr>
          <w:rFonts w:hint="cs"/>
          <w:rtl/>
        </w:rPr>
        <w:t>عرض أحدث نموذج لإعداد القادة، والذي يتعلق بالطرق والمنهجيات الكفيلة بإعداد قادة للمستقبل، يتكون النموذج من عدد من الخطوات المتسلسلة التي من شأنها أن توجد جيل قيادي قادر على قيادة المستقبل. يتم شرح هذا النموذج من خلال ورش عمل ودراسة حالات وعمل فرق.</w:t>
      </w:r>
    </w:p>
    <w:p w:rsidR="00776A14" w:rsidRPr="00030BB4" w:rsidRDefault="00776A14" w:rsidP="002C7771">
      <w:pPr>
        <w:ind w:left="-46" w:right="-567"/>
        <w:rPr>
          <w:b/>
          <w:bCs/>
          <w:u w:val="single"/>
          <w:rtl/>
          <w:lang w:bidi="ar-KW"/>
        </w:rPr>
      </w:pPr>
    </w:p>
    <w:p w:rsidR="00776A14" w:rsidRPr="00DB30FA" w:rsidRDefault="00776A14" w:rsidP="002C7771">
      <w:pPr>
        <w:ind w:left="-46" w:right="-567"/>
        <w:rPr>
          <w:b/>
          <w:bCs/>
          <w:u w:val="single"/>
          <w:rtl/>
          <w:lang w:bidi="ar-KW"/>
        </w:rPr>
      </w:pPr>
      <w:r w:rsidRPr="00DB30FA">
        <w:rPr>
          <w:rFonts w:hint="cs"/>
          <w:b/>
          <w:bCs/>
          <w:u w:val="single"/>
          <w:rtl/>
          <w:lang w:bidi="ar-KW"/>
        </w:rPr>
        <w:t>قيادة الوقت</w:t>
      </w:r>
      <w:r>
        <w:rPr>
          <w:rFonts w:hint="cs"/>
          <w:b/>
          <w:bCs/>
          <w:u w:val="single"/>
          <w:rtl/>
          <w:lang w:bidi="ar-KW"/>
        </w:rPr>
        <w:t xml:space="preserve"> للقياديين</w:t>
      </w:r>
    </w:p>
    <w:p w:rsidR="00776A14" w:rsidRPr="00DB30FA" w:rsidRDefault="00776A14" w:rsidP="002C7771">
      <w:pPr>
        <w:ind w:left="-46" w:right="-567"/>
        <w:jc w:val="both"/>
        <w:rPr>
          <w:lang w:bidi="ar-KW"/>
        </w:rPr>
      </w:pPr>
      <w:r>
        <w:rPr>
          <w:rFonts w:hint="cs"/>
          <w:rtl/>
        </w:rPr>
        <w:t xml:space="preserve">ليست بإدارة الوقت المعتادة وإنما </w:t>
      </w:r>
      <w:r w:rsidRPr="00DB30FA">
        <w:rPr>
          <w:rtl/>
        </w:rPr>
        <w:t xml:space="preserve">تقديم مفهوم جديد لقيادة الوقت للقياديين يتضمن أهم أبعاد الحياة وطرق </w:t>
      </w:r>
      <w:r>
        <w:rPr>
          <w:rFonts w:hint="cs"/>
          <w:rtl/>
        </w:rPr>
        <w:t>التوازن ومعرفة الاتجاه</w:t>
      </w:r>
      <w:r>
        <w:rPr>
          <w:rtl/>
          <w:lang w:bidi="ar-KW"/>
        </w:rPr>
        <w:t xml:space="preserve"> وتوضيح </w:t>
      </w:r>
      <w:r>
        <w:rPr>
          <w:rFonts w:hint="cs"/>
          <w:rtl/>
          <w:lang w:bidi="ar-KW"/>
        </w:rPr>
        <w:t>أ</w:t>
      </w:r>
      <w:r w:rsidRPr="00DB30FA">
        <w:rPr>
          <w:rtl/>
          <w:lang w:bidi="ar-KW"/>
        </w:rPr>
        <w:t>ثر الضغوط على القياديين</w:t>
      </w:r>
      <w:r w:rsidRPr="00DB30FA">
        <w:rPr>
          <w:rtl/>
        </w:rPr>
        <w:t>.</w:t>
      </w:r>
    </w:p>
    <w:p w:rsidR="00776A14" w:rsidRPr="00C0775D" w:rsidRDefault="00776A14" w:rsidP="002C7771">
      <w:pPr>
        <w:ind w:left="-46" w:right="-567"/>
        <w:rPr>
          <w:rtl/>
          <w:lang w:bidi="ar-KW"/>
        </w:rPr>
      </w:pPr>
      <w:r w:rsidRPr="00C0775D">
        <w:rPr>
          <w:rFonts w:hint="cs"/>
          <w:rtl/>
          <w:lang w:bidi="ar-KW"/>
        </w:rPr>
        <w:t xml:space="preserve"> </w:t>
      </w:r>
    </w:p>
    <w:p w:rsidR="00776A14" w:rsidRPr="006A26D0" w:rsidRDefault="00776A14" w:rsidP="002C7771">
      <w:pPr>
        <w:ind w:left="-46" w:right="-567"/>
        <w:rPr>
          <w:b/>
          <w:bCs/>
          <w:u w:val="single"/>
          <w:rtl/>
          <w:lang w:bidi="ar-KW"/>
        </w:rPr>
      </w:pPr>
      <w:r w:rsidRPr="006A26D0">
        <w:rPr>
          <w:rFonts w:hint="cs"/>
          <w:b/>
          <w:bCs/>
          <w:u w:val="single"/>
          <w:rtl/>
          <w:lang w:bidi="ar-KW"/>
        </w:rPr>
        <w:t>مفهوم القيادة</w:t>
      </w:r>
    </w:p>
    <w:p w:rsidR="00776A14" w:rsidRPr="006A26D0" w:rsidRDefault="00776A14" w:rsidP="002C7771">
      <w:pPr>
        <w:ind w:left="-46" w:right="-567"/>
        <w:jc w:val="both"/>
        <w:rPr>
          <w:lang w:bidi="ar-KW"/>
        </w:rPr>
      </w:pPr>
      <w:r w:rsidRPr="006A26D0">
        <w:rPr>
          <w:rtl/>
        </w:rPr>
        <w:t xml:space="preserve">التعرف على مفهوم القائد والمدير والقدوة ودور القائد </w:t>
      </w:r>
      <w:r>
        <w:rPr>
          <w:rFonts w:hint="cs"/>
          <w:rtl/>
        </w:rPr>
        <w:t xml:space="preserve">في العمل المؤسسي </w:t>
      </w:r>
      <w:r w:rsidRPr="006A26D0">
        <w:rPr>
          <w:rtl/>
        </w:rPr>
        <w:t xml:space="preserve">والتعرف على أهم العناصر القيادية من خلال استبيان علمي يقوم به المشاركون فعلياً كما يتم عرض أشهر النظريات </w:t>
      </w:r>
      <w:r>
        <w:rPr>
          <w:rFonts w:hint="cs"/>
          <w:rtl/>
        </w:rPr>
        <w:t xml:space="preserve">القيادية </w:t>
      </w:r>
      <w:r w:rsidRPr="006A26D0">
        <w:rPr>
          <w:rtl/>
        </w:rPr>
        <w:t>ومجال تطبيقها في المنظمة ومعرفة المفاتيح القيادية الرئيسية.</w:t>
      </w:r>
    </w:p>
    <w:p w:rsidR="00776A14" w:rsidRDefault="00776A14" w:rsidP="002C7771">
      <w:pPr>
        <w:ind w:left="-46" w:right="-567"/>
        <w:rPr>
          <w:rtl/>
          <w:lang w:bidi="ar-KW"/>
        </w:rPr>
      </w:pPr>
    </w:p>
    <w:p w:rsidR="00776A14" w:rsidRPr="006A26D0" w:rsidRDefault="00776A14" w:rsidP="002C7771">
      <w:pPr>
        <w:ind w:left="-46" w:right="-567"/>
        <w:rPr>
          <w:b/>
          <w:bCs/>
          <w:u w:val="single"/>
          <w:rtl/>
          <w:lang w:bidi="ar-KW"/>
        </w:rPr>
      </w:pPr>
      <w:r w:rsidRPr="006A26D0">
        <w:rPr>
          <w:rFonts w:hint="cs"/>
          <w:b/>
          <w:bCs/>
          <w:u w:val="single"/>
          <w:rtl/>
          <w:lang w:bidi="ar-KW"/>
        </w:rPr>
        <w:t>العمل الجماعي</w:t>
      </w:r>
    </w:p>
    <w:p w:rsidR="00776A14" w:rsidRPr="006A26D0" w:rsidRDefault="00776A14" w:rsidP="002C7771">
      <w:pPr>
        <w:ind w:left="-46" w:right="-567"/>
        <w:jc w:val="both"/>
        <w:rPr>
          <w:lang w:bidi="ar-KW"/>
        </w:rPr>
      </w:pPr>
      <w:r w:rsidRPr="006A26D0">
        <w:rPr>
          <w:rtl/>
        </w:rPr>
        <w:t>تقديم مفهوم العمل الجماعي المتميز والمحاور والقواعد الأساسية لبيئة متعاونة ومنتجة حيث يتم اكتشاف النماذج الذهنية المسيطرة على التفكير وعلاقتها بطبيعة العمل داخل المنظمة</w:t>
      </w:r>
      <w:r>
        <w:rPr>
          <w:rFonts w:hint="cs"/>
          <w:rtl/>
        </w:rPr>
        <w:t>.</w:t>
      </w:r>
      <w:r w:rsidRPr="006A26D0">
        <w:rPr>
          <w:rtl/>
        </w:rPr>
        <w:t xml:space="preserve"> </w:t>
      </w:r>
      <w:r>
        <w:rPr>
          <w:rFonts w:hint="cs"/>
          <w:rtl/>
        </w:rPr>
        <w:t>يعمل هذا المحور على</w:t>
      </w:r>
      <w:r w:rsidRPr="006A26D0">
        <w:rPr>
          <w:rtl/>
        </w:rPr>
        <w:t xml:space="preserve"> </w:t>
      </w:r>
      <w:r>
        <w:rPr>
          <w:rFonts w:hint="cs"/>
          <w:rtl/>
        </w:rPr>
        <w:t>تمكين</w:t>
      </w:r>
      <w:r w:rsidRPr="006A26D0">
        <w:rPr>
          <w:rtl/>
        </w:rPr>
        <w:t xml:space="preserve"> المشاركين من المهارات التي من شأنها </w:t>
      </w:r>
      <w:r w:rsidRPr="006A26D0">
        <w:rPr>
          <w:rFonts w:hint="cs"/>
          <w:rtl/>
        </w:rPr>
        <w:t>أن</w:t>
      </w:r>
      <w:r w:rsidRPr="006A26D0">
        <w:rPr>
          <w:rtl/>
        </w:rPr>
        <w:t xml:space="preserve"> تجعل منهم فريق متكامل ومتفاهم.</w:t>
      </w:r>
    </w:p>
    <w:p w:rsidR="00776A14" w:rsidRPr="00C0775D" w:rsidRDefault="00776A14" w:rsidP="002C7771">
      <w:pPr>
        <w:ind w:left="-46" w:right="-567"/>
        <w:rPr>
          <w:rtl/>
          <w:lang w:bidi="ar-KW"/>
        </w:rPr>
      </w:pPr>
    </w:p>
    <w:p w:rsidR="00776A14" w:rsidRPr="00DD6C46" w:rsidRDefault="00776A14" w:rsidP="002C7771">
      <w:pPr>
        <w:ind w:left="-46" w:right="-567"/>
        <w:rPr>
          <w:b/>
          <w:bCs/>
          <w:u w:val="single"/>
          <w:rtl/>
          <w:lang w:bidi="ar-KW"/>
        </w:rPr>
      </w:pPr>
      <w:r w:rsidRPr="00DD6C46">
        <w:rPr>
          <w:rFonts w:hint="cs"/>
          <w:b/>
          <w:bCs/>
          <w:u w:val="single"/>
          <w:rtl/>
          <w:lang w:bidi="ar-KW"/>
        </w:rPr>
        <w:t xml:space="preserve">مهارات </w:t>
      </w:r>
      <w:r>
        <w:rPr>
          <w:rFonts w:hint="cs"/>
          <w:b/>
          <w:bCs/>
          <w:u w:val="single"/>
          <w:rtl/>
          <w:lang w:bidi="ar-KW"/>
        </w:rPr>
        <w:t>الإلقاء والعروض</w:t>
      </w:r>
    </w:p>
    <w:p w:rsidR="00776A14" w:rsidRPr="00DD6C46" w:rsidRDefault="00776A14" w:rsidP="002C7771">
      <w:pPr>
        <w:ind w:left="-46" w:right="-567"/>
        <w:jc w:val="both"/>
        <w:rPr>
          <w:lang w:bidi="ar-KW"/>
        </w:rPr>
      </w:pPr>
      <w:r w:rsidRPr="00DD6C46">
        <w:rPr>
          <w:rtl/>
        </w:rPr>
        <w:t>تمكين المشارك</w:t>
      </w:r>
      <w:r>
        <w:rPr>
          <w:rtl/>
        </w:rPr>
        <w:t xml:space="preserve">ين من تقديم عروض جماهيرية </w:t>
      </w:r>
      <w:r w:rsidRPr="00DD6C46">
        <w:rPr>
          <w:rtl/>
        </w:rPr>
        <w:t>مؤثرة، والعمل على إزالة الرهبة والمخاوف من الوقوف أمام الجمهور</w:t>
      </w:r>
      <w:r>
        <w:rPr>
          <w:rFonts w:hint="cs"/>
          <w:rtl/>
        </w:rPr>
        <w:t>،</w:t>
      </w:r>
      <w:r w:rsidRPr="00DD6C46">
        <w:rPr>
          <w:rtl/>
        </w:rPr>
        <w:t xml:space="preserve"> كما يمكن المشاركين من الإلمام بمختلف المهارات للتأثير على الجمهور باستخدام أدوات </w:t>
      </w:r>
      <w:r>
        <w:rPr>
          <w:rFonts w:hint="cs"/>
          <w:rtl/>
        </w:rPr>
        <w:t>الإلقاء الاحترافية</w:t>
      </w:r>
      <w:r w:rsidRPr="00DD6C46">
        <w:rPr>
          <w:rtl/>
          <w:lang w:bidi="ar-KW"/>
        </w:rPr>
        <w:t>.</w:t>
      </w:r>
    </w:p>
    <w:p w:rsidR="00776A14" w:rsidRPr="00C0775D" w:rsidRDefault="00776A14" w:rsidP="002C7771">
      <w:pPr>
        <w:ind w:left="-46" w:right="-567"/>
        <w:rPr>
          <w:rtl/>
          <w:lang w:bidi="ar-KW"/>
        </w:rPr>
      </w:pPr>
    </w:p>
    <w:p w:rsidR="00776A14" w:rsidRPr="00DD6C46" w:rsidRDefault="00776A14" w:rsidP="002C7771">
      <w:pPr>
        <w:ind w:left="-46" w:right="-567"/>
        <w:rPr>
          <w:b/>
          <w:bCs/>
          <w:u w:val="single"/>
          <w:rtl/>
          <w:lang w:bidi="ar-KW"/>
        </w:rPr>
      </w:pPr>
      <w:r w:rsidRPr="00DD6C46">
        <w:rPr>
          <w:rFonts w:hint="cs"/>
          <w:b/>
          <w:bCs/>
          <w:u w:val="single"/>
          <w:rtl/>
          <w:lang w:bidi="ar-KW"/>
        </w:rPr>
        <w:t>التحفيز والتأثير والإقناع</w:t>
      </w:r>
    </w:p>
    <w:p w:rsidR="00776A14" w:rsidRPr="00DD6C46" w:rsidRDefault="00776A14" w:rsidP="002C7771">
      <w:pPr>
        <w:ind w:left="-46" w:right="-567"/>
        <w:jc w:val="both"/>
        <w:rPr>
          <w:lang w:bidi="ar-KW"/>
        </w:rPr>
      </w:pPr>
      <w:r w:rsidRPr="00DD6C46">
        <w:rPr>
          <w:rtl/>
        </w:rPr>
        <w:t>تقديم أداة القائد الرئيسية وهي التحفيز والتأثير والإقناع لجعل التابعين</w:t>
      </w:r>
      <w:r w:rsidRPr="00DD6C46">
        <w:rPr>
          <w:rtl/>
          <w:lang w:bidi="ar-KW"/>
        </w:rPr>
        <w:t xml:space="preserve"> </w:t>
      </w:r>
      <w:r w:rsidRPr="00DD6C46">
        <w:rPr>
          <w:rtl/>
        </w:rPr>
        <w:t>ينفّذون أهداف المنظمة برغبة واقتناع منهم حيث يتعرض إلى فهم اختلاف الدوافع السلوكية ومفاتيح التأثير على الآخرين ومعرفة الحاجات الإنسانية العليا لتحقيق أكبر فاعلية للقيادة.</w:t>
      </w:r>
    </w:p>
    <w:p w:rsidR="00776A14" w:rsidRDefault="00776A14" w:rsidP="002C7771">
      <w:pPr>
        <w:ind w:left="-46" w:right="-567"/>
        <w:rPr>
          <w:rtl/>
          <w:lang w:bidi="ar-KW"/>
        </w:rPr>
      </w:pPr>
    </w:p>
    <w:p w:rsidR="00776A14" w:rsidRPr="00DD6C46" w:rsidRDefault="00776A14" w:rsidP="002C7771">
      <w:pPr>
        <w:ind w:left="-46" w:right="-567"/>
        <w:rPr>
          <w:b/>
          <w:bCs/>
          <w:u w:val="single"/>
          <w:rtl/>
          <w:lang w:bidi="ar-KW"/>
        </w:rPr>
      </w:pPr>
      <w:r>
        <w:rPr>
          <w:rFonts w:hint="cs"/>
          <w:b/>
          <w:bCs/>
          <w:u w:val="single"/>
          <w:rtl/>
          <w:lang w:bidi="ar-KW"/>
        </w:rPr>
        <w:t>الذكاء الوجداني للقادة</w:t>
      </w:r>
    </w:p>
    <w:p w:rsidR="00776A14" w:rsidRPr="00DD6C46" w:rsidRDefault="00776A14" w:rsidP="002C7771">
      <w:pPr>
        <w:ind w:left="-46" w:right="-567"/>
        <w:jc w:val="both"/>
        <w:rPr>
          <w:lang w:bidi="ar-KW"/>
        </w:rPr>
      </w:pPr>
      <w:r>
        <w:rPr>
          <w:rFonts w:hint="cs"/>
          <w:rtl/>
        </w:rPr>
        <w:t>يعد مفهوم الذكاء الوجداني مفهوماً محدثاً، جذب انتباه كثير من الباحثين، ويأتي دور الذكاء الوجداني في تقييم مواقف الحياة المختلفة وتأثيره على اتخاذ القرارات، حيث تؤثر الانفعالات العاطفية على طرق ومنهجيات القادة في قيادتهم</w:t>
      </w:r>
      <w:r w:rsidR="00592335">
        <w:rPr>
          <w:rFonts w:hint="cs"/>
          <w:rtl/>
        </w:rPr>
        <w:t xml:space="preserve"> لاتباعهم. كما </w:t>
      </w:r>
      <w:r>
        <w:rPr>
          <w:rFonts w:hint="cs"/>
          <w:rtl/>
        </w:rPr>
        <w:t>يت</w:t>
      </w:r>
      <w:r w:rsidR="00592335">
        <w:rPr>
          <w:rFonts w:hint="cs"/>
          <w:rtl/>
        </w:rPr>
        <w:t>م</w:t>
      </w:r>
      <w:r>
        <w:rPr>
          <w:rFonts w:hint="cs"/>
          <w:rtl/>
        </w:rPr>
        <w:t xml:space="preserve"> التطرق في هذا الجانب إلى ثلاثة أقسام رئيسية للعقل ودورها في القيادة وهي المجال العقلي المعرفي والمجال العاطفي الانفعالي والمجال الدافعي.</w:t>
      </w:r>
    </w:p>
    <w:p w:rsidR="00776A14" w:rsidRPr="002566CD" w:rsidRDefault="00776A14" w:rsidP="002C7771">
      <w:pPr>
        <w:ind w:left="-46" w:right="-567"/>
        <w:rPr>
          <w:rtl/>
          <w:lang w:bidi="ar-KW"/>
        </w:rPr>
      </w:pPr>
    </w:p>
    <w:p w:rsidR="00776A14" w:rsidRPr="00DD6C46" w:rsidRDefault="00776A14" w:rsidP="002C7771">
      <w:pPr>
        <w:ind w:left="-46" w:right="-567"/>
        <w:rPr>
          <w:b/>
          <w:bCs/>
          <w:u w:val="single"/>
          <w:rtl/>
          <w:lang w:bidi="ar-KW"/>
        </w:rPr>
      </w:pPr>
      <w:r w:rsidRPr="00DD6C46">
        <w:rPr>
          <w:rFonts w:hint="cs"/>
          <w:b/>
          <w:bCs/>
          <w:u w:val="single"/>
          <w:rtl/>
          <w:lang w:bidi="ar-KW"/>
        </w:rPr>
        <w:t>التغيير وثقافة المنظمة</w:t>
      </w:r>
    </w:p>
    <w:p w:rsidR="00776A14" w:rsidRPr="00DD6C46" w:rsidRDefault="00BD45E7" w:rsidP="002C7771">
      <w:pPr>
        <w:ind w:left="-46" w:right="-567"/>
        <w:jc w:val="both"/>
        <w:rPr>
          <w:lang w:bidi="ar-KW"/>
        </w:rPr>
      </w:pPr>
      <w:r>
        <w:rPr>
          <w:rFonts w:hint="cs"/>
          <w:rtl/>
        </w:rPr>
        <w:t xml:space="preserve">يتم </w:t>
      </w:r>
      <w:r w:rsidR="00776A14" w:rsidRPr="00DD6C46">
        <w:rPr>
          <w:rtl/>
        </w:rPr>
        <w:t>عمل تقييم لبيئة العمـل</w:t>
      </w:r>
      <w:r>
        <w:rPr>
          <w:rtl/>
        </w:rPr>
        <w:t xml:space="preserve"> باستخدام نمـوذج القيم وفهم مس</w:t>
      </w:r>
      <w:r>
        <w:rPr>
          <w:rFonts w:hint="cs"/>
          <w:rtl/>
        </w:rPr>
        <w:t>ؤو</w:t>
      </w:r>
      <w:r w:rsidR="00776A14" w:rsidRPr="00DD6C46">
        <w:rPr>
          <w:rtl/>
        </w:rPr>
        <w:t xml:space="preserve">لية القـائد الجوهرية ألا وهي قيادة التغيير وخاصة تغيير ثقافة المنظمة، مع التطرق إلى طرق تكوين </w:t>
      </w:r>
      <w:r w:rsidR="00776A14">
        <w:rPr>
          <w:rFonts w:hint="cs"/>
          <w:rtl/>
        </w:rPr>
        <w:t xml:space="preserve">مصفوفة القيم وتكوين </w:t>
      </w:r>
      <w:r w:rsidR="00776A14" w:rsidRPr="00DD6C46">
        <w:rPr>
          <w:rtl/>
        </w:rPr>
        <w:t>ثقافة المنظمة وأسباب مقاومتها وطرق التعامل معها والتوصل إ</w:t>
      </w:r>
      <w:r w:rsidR="00776A14" w:rsidRPr="00DD6C46">
        <w:rPr>
          <w:rtl/>
          <w:lang w:bidi="ar-KW"/>
        </w:rPr>
        <w:t>لى</w:t>
      </w:r>
      <w:r w:rsidR="00776A14" w:rsidRPr="00DD6C46">
        <w:rPr>
          <w:rtl/>
        </w:rPr>
        <w:t xml:space="preserve"> بيئة حاضنة ودافعة للأداء.</w:t>
      </w:r>
    </w:p>
    <w:p w:rsidR="00776A14" w:rsidRDefault="00776A14" w:rsidP="002C7771">
      <w:pPr>
        <w:ind w:left="-46" w:right="-567"/>
        <w:rPr>
          <w:rtl/>
          <w:lang w:bidi="ar-KW"/>
        </w:rPr>
      </w:pPr>
    </w:p>
    <w:p w:rsidR="006F3E46" w:rsidRDefault="006F3E46" w:rsidP="002C7771">
      <w:pPr>
        <w:ind w:left="-46" w:right="-567"/>
        <w:rPr>
          <w:b/>
          <w:bCs/>
          <w:u w:val="single"/>
          <w:rtl/>
          <w:lang w:bidi="ar-KW"/>
        </w:rPr>
      </w:pPr>
    </w:p>
    <w:p w:rsidR="006F3E46" w:rsidRDefault="006F3E46" w:rsidP="002C7771">
      <w:pPr>
        <w:ind w:left="-46" w:right="-567"/>
        <w:rPr>
          <w:b/>
          <w:bCs/>
          <w:u w:val="single"/>
          <w:rtl/>
          <w:lang w:bidi="ar-KW"/>
        </w:rPr>
      </w:pPr>
    </w:p>
    <w:p w:rsidR="006F3E46" w:rsidRDefault="006F3E46" w:rsidP="002C7771">
      <w:pPr>
        <w:ind w:left="-46" w:right="-567"/>
        <w:rPr>
          <w:b/>
          <w:bCs/>
          <w:u w:val="single"/>
          <w:rtl/>
          <w:lang w:bidi="ar-KW"/>
        </w:rPr>
      </w:pPr>
    </w:p>
    <w:p w:rsidR="006F3E46" w:rsidRDefault="006F3E46" w:rsidP="002C7771">
      <w:pPr>
        <w:ind w:left="-46" w:right="-567"/>
        <w:rPr>
          <w:b/>
          <w:bCs/>
          <w:u w:val="single"/>
          <w:rtl/>
          <w:lang w:bidi="ar-KW"/>
        </w:rPr>
      </w:pPr>
    </w:p>
    <w:p w:rsidR="00776A14" w:rsidRPr="00DD6C46" w:rsidRDefault="00776A14" w:rsidP="002C7771">
      <w:pPr>
        <w:ind w:left="-46" w:right="-567"/>
        <w:rPr>
          <w:b/>
          <w:bCs/>
          <w:u w:val="single"/>
          <w:rtl/>
          <w:lang w:bidi="ar-KW"/>
        </w:rPr>
      </w:pPr>
      <w:r>
        <w:rPr>
          <w:rFonts w:hint="cs"/>
          <w:b/>
          <w:bCs/>
          <w:u w:val="single"/>
          <w:rtl/>
          <w:lang w:bidi="ar-KW"/>
        </w:rPr>
        <w:t>منهجية</w:t>
      </w:r>
      <w:r w:rsidRPr="00DD6C46">
        <w:rPr>
          <w:rFonts w:hint="cs"/>
          <w:b/>
          <w:bCs/>
          <w:u w:val="single"/>
          <w:rtl/>
          <w:lang w:bidi="ar-KW"/>
        </w:rPr>
        <w:t xml:space="preserve"> التفويض القيادي</w:t>
      </w:r>
    </w:p>
    <w:p w:rsidR="00776A14" w:rsidRPr="00DD6C46" w:rsidRDefault="00776A14" w:rsidP="002C7771">
      <w:pPr>
        <w:ind w:left="-46" w:right="-567"/>
        <w:jc w:val="both"/>
        <w:rPr>
          <w:lang w:bidi="ar-KW"/>
        </w:rPr>
      </w:pPr>
      <w:r w:rsidRPr="00DD6C46">
        <w:rPr>
          <w:rtl/>
        </w:rPr>
        <w:t>تقديم نمـوذج للتفويض الفعّال للقـادة وشرح أهمية هذه الأداة بتطويـر</w:t>
      </w:r>
      <w:r w:rsidRPr="00DD6C46">
        <w:rPr>
          <w:rtl/>
          <w:lang w:bidi="ar-KW"/>
        </w:rPr>
        <w:t xml:space="preserve"> </w:t>
      </w:r>
      <w:r w:rsidRPr="00DD6C46">
        <w:rPr>
          <w:rtl/>
        </w:rPr>
        <w:t>المنظمة والارتقاء بالعمل، مع بحث نماذج التفويض الرئيسية ومزاياها والتعرف على ما يمكن تفويضه من عدمه</w:t>
      </w:r>
      <w:r w:rsidR="006F3E46">
        <w:rPr>
          <w:rFonts w:hint="cs"/>
          <w:rtl/>
        </w:rPr>
        <w:t>،</w:t>
      </w:r>
      <w:r w:rsidRPr="00DD6C46">
        <w:rPr>
          <w:rtl/>
        </w:rPr>
        <w:t xml:space="preserve"> والإلمام بطرق </w:t>
      </w:r>
      <w:r w:rsidRPr="00DD6C46">
        <w:rPr>
          <w:rFonts w:hint="cs"/>
          <w:rtl/>
        </w:rPr>
        <w:t>وإجراءات</w:t>
      </w:r>
      <w:r w:rsidRPr="00DD6C46">
        <w:rPr>
          <w:rtl/>
        </w:rPr>
        <w:t xml:space="preserve"> التفويض الفعال </w:t>
      </w:r>
      <w:r w:rsidRPr="00DD6C46">
        <w:rPr>
          <w:rFonts w:hint="cs"/>
          <w:rtl/>
        </w:rPr>
        <w:t>وأثره</w:t>
      </w:r>
      <w:r w:rsidRPr="00DD6C46">
        <w:rPr>
          <w:rtl/>
        </w:rPr>
        <w:t xml:space="preserve"> على العمل.</w:t>
      </w:r>
      <w:r>
        <w:rPr>
          <w:rFonts w:hint="cs"/>
          <w:rtl/>
          <w:lang w:bidi="ar-KW"/>
        </w:rPr>
        <w:t xml:space="preserve"> والتطرق إلى مفهوم ونظريات طرق اتخاذ وصنع القرارات القيادية.</w:t>
      </w:r>
    </w:p>
    <w:p w:rsidR="00776A14" w:rsidRPr="00B72D6A" w:rsidRDefault="00776A14" w:rsidP="002C7771">
      <w:pPr>
        <w:ind w:left="-46" w:right="-567"/>
        <w:rPr>
          <w:rtl/>
          <w:lang w:bidi="ar-KW"/>
        </w:rPr>
      </w:pPr>
    </w:p>
    <w:p w:rsidR="00776A14" w:rsidRPr="00B72D6A" w:rsidRDefault="00776A14" w:rsidP="002C7771">
      <w:pPr>
        <w:ind w:left="-46" w:right="-567"/>
        <w:rPr>
          <w:b/>
          <w:bCs/>
          <w:u w:val="single"/>
          <w:rtl/>
          <w:lang w:bidi="ar-KW"/>
        </w:rPr>
      </w:pPr>
      <w:r>
        <w:rPr>
          <w:rFonts w:hint="cs"/>
          <w:b/>
          <w:bCs/>
          <w:u w:val="single"/>
          <w:rtl/>
          <w:lang w:bidi="ar-KW"/>
        </w:rPr>
        <w:t xml:space="preserve">منهجية بناء </w:t>
      </w:r>
      <w:r w:rsidRPr="00B72D6A">
        <w:rPr>
          <w:rFonts w:hint="cs"/>
          <w:b/>
          <w:bCs/>
          <w:u w:val="single"/>
          <w:rtl/>
          <w:lang w:bidi="ar-KW"/>
        </w:rPr>
        <w:t>نظام التفكير القيادي</w:t>
      </w:r>
    </w:p>
    <w:p w:rsidR="00776A14" w:rsidRPr="00B72D6A" w:rsidRDefault="00776A14" w:rsidP="002C7771">
      <w:pPr>
        <w:ind w:left="-46" w:right="-567"/>
        <w:jc w:val="both"/>
        <w:rPr>
          <w:lang w:bidi="ar-KW"/>
        </w:rPr>
      </w:pPr>
      <w:r w:rsidRPr="00B72D6A">
        <w:rPr>
          <w:rtl/>
        </w:rPr>
        <w:t xml:space="preserve">اكتشاف العوائق العقلية الطبيعية </w:t>
      </w:r>
      <w:r>
        <w:rPr>
          <w:rFonts w:hint="cs"/>
          <w:rtl/>
        </w:rPr>
        <w:t xml:space="preserve">والنفسية والمادية </w:t>
      </w:r>
      <w:r w:rsidRPr="00B72D6A">
        <w:rPr>
          <w:rtl/>
        </w:rPr>
        <w:t xml:space="preserve">للتقدّم والتطوّر </w:t>
      </w:r>
      <w:r>
        <w:rPr>
          <w:rFonts w:hint="cs"/>
          <w:rtl/>
        </w:rPr>
        <w:t xml:space="preserve">والتغيير </w:t>
      </w:r>
      <w:r w:rsidRPr="00B72D6A">
        <w:rPr>
          <w:rtl/>
        </w:rPr>
        <w:t>وممارسة طرق التفكير</w:t>
      </w:r>
      <w:r w:rsidRPr="00B72D6A">
        <w:rPr>
          <w:rtl/>
          <w:lang w:bidi="ar-KW"/>
        </w:rPr>
        <w:t xml:space="preserve"> </w:t>
      </w:r>
      <w:r>
        <w:rPr>
          <w:rtl/>
        </w:rPr>
        <w:t xml:space="preserve">بنظام قيادي حديث، </w:t>
      </w:r>
      <w:r>
        <w:rPr>
          <w:rFonts w:hint="cs"/>
          <w:rtl/>
        </w:rPr>
        <w:t xml:space="preserve">حيث </w:t>
      </w:r>
      <w:r w:rsidRPr="00B72D6A">
        <w:rPr>
          <w:rtl/>
        </w:rPr>
        <w:t>يتم الإل</w:t>
      </w:r>
      <w:r>
        <w:rPr>
          <w:rtl/>
        </w:rPr>
        <w:t>مام ب</w:t>
      </w:r>
      <w:r w:rsidRPr="00B72D6A">
        <w:rPr>
          <w:rtl/>
        </w:rPr>
        <w:t>فهم علاقات الأشياء والتعرف على أنواع التغذية الرجعية، كما يمكن المشاركين من أهم موضوع وهو كيفية التعرف على النظام وتغييره داخل المنظمة.</w:t>
      </w:r>
    </w:p>
    <w:p w:rsidR="00776A14" w:rsidRPr="00C0775D" w:rsidRDefault="00776A14" w:rsidP="002C7771">
      <w:pPr>
        <w:ind w:left="-46" w:right="-567"/>
        <w:rPr>
          <w:rtl/>
          <w:lang w:bidi="ar-KW"/>
        </w:rPr>
      </w:pPr>
    </w:p>
    <w:p w:rsidR="00776A14" w:rsidRPr="00B72D6A" w:rsidRDefault="00592335" w:rsidP="002C7771">
      <w:pPr>
        <w:ind w:left="-46" w:right="-567"/>
        <w:rPr>
          <w:b/>
          <w:bCs/>
          <w:u w:val="single"/>
          <w:rtl/>
          <w:lang w:bidi="ar-KW"/>
        </w:rPr>
      </w:pPr>
      <w:r>
        <w:rPr>
          <w:rFonts w:hint="cs"/>
          <w:b/>
          <w:bCs/>
          <w:u w:val="single"/>
          <w:rtl/>
          <w:lang w:bidi="ar-KW"/>
        </w:rPr>
        <w:t>منهجية ا</w:t>
      </w:r>
      <w:r w:rsidR="00776A14">
        <w:rPr>
          <w:rFonts w:hint="cs"/>
          <w:b/>
          <w:bCs/>
          <w:u w:val="single"/>
          <w:rtl/>
          <w:lang w:bidi="ar-KW"/>
        </w:rPr>
        <w:t xml:space="preserve">لتفكير الاستراتيجي الحديث </w:t>
      </w:r>
    </w:p>
    <w:p w:rsidR="00776A14" w:rsidRPr="00B72D6A" w:rsidRDefault="00776A14" w:rsidP="002C7771">
      <w:pPr>
        <w:ind w:left="-46" w:right="-567"/>
        <w:jc w:val="lowKashida"/>
        <w:rPr>
          <w:lang w:bidi="ar-KW"/>
        </w:rPr>
      </w:pPr>
      <w:r>
        <w:rPr>
          <w:rFonts w:hint="cs"/>
          <w:rtl/>
        </w:rPr>
        <w:t>تمكين المشاركين القادة من الإلمام بمفهوم</w:t>
      </w:r>
      <w:r w:rsidR="005710D7">
        <w:rPr>
          <w:rFonts w:hint="cs"/>
          <w:rtl/>
        </w:rPr>
        <w:t xml:space="preserve"> </w:t>
      </w:r>
      <w:r>
        <w:rPr>
          <w:rFonts w:hint="cs"/>
          <w:rtl/>
        </w:rPr>
        <w:t>التفكير الإستراتيجي واستشراف المستقبل وعناصرة ونماذجه، وكذلك التعرف على مفهوم المدرسة القديمة والمدرسة الحديثة للتخطيط الإستراتيجي وأهميتها للعمل المؤسسي</w:t>
      </w:r>
      <w:r w:rsidRPr="00B72D6A">
        <w:rPr>
          <w:rtl/>
          <w:lang w:bidi="ar-KW"/>
        </w:rPr>
        <w:t xml:space="preserve"> وطرق </w:t>
      </w:r>
      <w:r>
        <w:rPr>
          <w:rFonts w:hint="cs"/>
          <w:rtl/>
        </w:rPr>
        <w:t>استنباط الرؤية و</w:t>
      </w:r>
      <w:r w:rsidRPr="00B72D6A">
        <w:rPr>
          <w:rtl/>
        </w:rPr>
        <w:t xml:space="preserve">كتابة رسالة وأهداف المنظمة، والتعرف على مفهوم القيم </w:t>
      </w:r>
      <w:r>
        <w:rPr>
          <w:rFonts w:hint="cs"/>
          <w:rtl/>
        </w:rPr>
        <w:t xml:space="preserve">المؤسسية وبلورة </w:t>
      </w:r>
      <w:r w:rsidRPr="00B72D6A">
        <w:rPr>
          <w:rFonts w:hint="cs"/>
          <w:rtl/>
        </w:rPr>
        <w:t>الإستراتيجية</w:t>
      </w:r>
      <w:r w:rsidRPr="00B72D6A">
        <w:rPr>
          <w:rtl/>
        </w:rPr>
        <w:t xml:space="preserve">. </w:t>
      </w:r>
    </w:p>
    <w:p w:rsidR="00776A14" w:rsidRDefault="00776A14" w:rsidP="002C7771">
      <w:pPr>
        <w:ind w:left="-46" w:right="-567"/>
        <w:rPr>
          <w:lang w:bidi="ar-KW"/>
        </w:rPr>
      </w:pPr>
    </w:p>
    <w:p w:rsidR="00776A14" w:rsidRPr="009F624E" w:rsidRDefault="00776A14" w:rsidP="002C7771">
      <w:pPr>
        <w:ind w:left="-46" w:right="-567"/>
        <w:rPr>
          <w:b/>
          <w:bCs/>
          <w:u w:val="single"/>
          <w:rtl/>
          <w:lang w:bidi="ar-KW"/>
        </w:rPr>
      </w:pPr>
      <w:r>
        <w:rPr>
          <w:rFonts w:hint="cs"/>
          <w:b/>
          <w:bCs/>
          <w:u w:val="single"/>
          <w:rtl/>
          <w:lang w:bidi="ar-KW"/>
        </w:rPr>
        <w:t>مؤتمر قادة المستقبل</w:t>
      </w:r>
    </w:p>
    <w:p w:rsidR="00776A14" w:rsidRPr="009F624E" w:rsidRDefault="00776A14" w:rsidP="002C7771">
      <w:pPr>
        <w:ind w:left="-46" w:right="-567"/>
        <w:rPr>
          <w:lang w:bidi="ar-KW"/>
        </w:rPr>
      </w:pPr>
      <w:r>
        <w:rPr>
          <w:rFonts w:hint="cs"/>
          <w:rtl/>
          <w:lang w:bidi="ar-KW"/>
        </w:rPr>
        <w:t>ي</w:t>
      </w:r>
      <w:r w:rsidRPr="009F624E">
        <w:rPr>
          <w:rtl/>
          <w:lang w:bidi="ar-KW"/>
        </w:rPr>
        <w:t>تم تكليف جميع المشاركين بعقد مؤتمر حقيقي</w:t>
      </w:r>
      <w:r>
        <w:rPr>
          <w:rtl/>
          <w:lang w:bidi="ar-KW"/>
        </w:rPr>
        <w:t xml:space="preserve"> وتقديم أوراق عمل علمية </w:t>
      </w:r>
      <w:r>
        <w:rPr>
          <w:rFonts w:hint="cs"/>
          <w:rtl/>
          <w:lang w:bidi="ar-KW"/>
        </w:rPr>
        <w:t>في</w:t>
      </w:r>
      <w:r w:rsidRPr="009F624E">
        <w:rPr>
          <w:rtl/>
          <w:lang w:bidi="ar-KW"/>
        </w:rPr>
        <w:t xml:space="preserve"> </w:t>
      </w:r>
      <w:r>
        <w:rPr>
          <w:rFonts w:hint="cs"/>
          <w:rtl/>
          <w:lang w:bidi="ar-KW"/>
        </w:rPr>
        <w:t xml:space="preserve">أحد مواضيع </w:t>
      </w:r>
      <w:r>
        <w:rPr>
          <w:rtl/>
          <w:lang w:bidi="ar-KW"/>
        </w:rPr>
        <w:t>الإدارة والقيادة</w:t>
      </w:r>
      <w:r>
        <w:rPr>
          <w:rFonts w:hint="cs"/>
          <w:rtl/>
          <w:lang w:bidi="ar-KW"/>
        </w:rPr>
        <w:t xml:space="preserve"> أو مبادرات يتم الاتفاق عليها من قبل المتدربين حيث يتم من خلالها تحديد الإطار العام للتالي:</w:t>
      </w:r>
    </w:p>
    <w:p w:rsidR="00776A14" w:rsidRPr="009F624E" w:rsidRDefault="00776A14" w:rsidP="002C7771">
      <w:pPr>
        <w:numPr>
          <w:ilvl w:val="0"/>
          <w:numId w:val="2"/>
        </w:numPr>
        <w:tabs>
          <w:tab w:val="left" w:pos="720"/>
        </w:tabs>
        <w:ind w:left="-46" w:right="-567"/>
        <w:rPr>
          <w:lang w:bidi="ar-KW"/>
        </w:rPr>
      </w:pPr>
      <w:r w:rsidRPr="009F624E">
        <w:rPr>
          <w:rtl/>
          <w:lang w:bidi="ar-KW"/>
        </w:rPr>
        <w:t>انتخاب الناطق الرسمي للمؤتمر.</w:t>
      </w:r>
    </w:p>
    <w:p w:rsidR="00776A14" w:rsidRPr="009F624E" w:rsidRDefault="00776A14" w:rsidP="002C7771">
      <w:pPr>
        <w:numPr>
          <w:ilvl w:val="0"/>
          <w:numId w:val="2"/>
        </w:numPr>
        <w:ind w:left="-46" w:right="-567"/>
        <w:rPr>
          <w:rtl/>
        </w:rPr>
      </w:pPr>
      <w:r w:rsidRPr="009F624E">
        <w:rPr>
          <w:rtl/>
          <w:lang w:bidi="ar-KW"/>
        </w:rPr>
        <w:t xml:space="preserve"> يقو</w:t>
      </w:r>
      <w:r>
        <w:rPr>
          <w:rtl/>
          <w:lang w:bidi="ar-KW"/>
        </w:rPr>
        <w:t>م المشاركون بتشكيل لجان المؤتمر</w:t>
      </w:r>
      <w:r>
        <w:rPr>
          <w:rFonts w:hint="cs"/>
          <w:rtl/>
          <w:lang w:bidi="ar-KW"/>
        </w:rPr>
        <w:t xml:space="preserve"> والأدوار المطلوبة بالتحديد.</w:t>
      </w:r>
    </w:p>
    <w:p w:rsidR="00776A14" w:rsidRPr="009F624E" w:rsidRDefault="00776A14" w:rsidP="002C7771">
      <w:pPr>
        <w:numPr>
          <w:ilvl w:val="0"/>
          <w:numId w:val="2"/>
        </w:numPr>
        <w:ind w:left="-46" w:right="-567"/>
        <w:rPr>
          <w:rtl/>
        </w:rPr>
      </w:pPr>
      <w:r w:rsidRPr="009F624E">
        <w:rPr>
          <w:rtl/>
          <w:lang w:bidi="ar-KW"/>
        </w:rPr>
        <w:t xml:space="preserve"> يقوم المشا</w:t>
      </w:r>
      <w:r>
        <w:rPr>
          <w:rtl/>
          <w:lang w:bidi="ar-KW"/>
        </w:rPr>
        <w:t>ركون بتوجيه دعوات لضيوف المؤتمر</w:t>
      </w:r>
      <w:r>
        <w:rPr>
          <w:rFonts w:hint="cs"/>
          <w:rtl/>
          <w:lang w:bidi="ar-KW"/>
        </w:rPr>
        <w:t xml:space="preserve"> والقياديين في الدولة.</w:t>
      </w:r>
    </w:p>
    <w:p w:rsidR="00776A14" w:rsidRPr="009F624E" w:rsidRDefault="00776A14" w:rsidP="002C7771">
      <w:pPr>
        <w:numPr>
          <w:ilvl w:val="0"/>
          <w:numId w:val="2"/>
        </w:numPr>
        <w:ind w:left="-46" w:right="-567"/>
        <w:rPr>
          <w:rtl/>
        </w:rPr>
      </w:pPr>
      <w:r w:rsidRPr="009F624E">
        <w:rPr>
          <w:rtl/>
          <w:lang w:bidi="ar-KW"/>
        </w:rPr>
        <w:t xml:space="preserve"> يقوم المشاركون بعقد المؤتمر بالكامل.</w:t>
      </w:r>
    </w:p>
    <w:p w:rsidR="005710D7" w:rsidRDefault="00776A14" w:rsidP="006F3E46">
      <w:pPr>
        <w:numPr>
          <w:ilvl w:val="0"/>
          <w:numId w:val="2"/>
        </w:numPr>
        <w:ind w:left="-46" w:right="-567"/>
        <w:rPr>
          <w:rtl/>
        </w:rPr>
      </w:pPr>
      <w:r w:rsidRPr="009F624E">
        <w:rPr>
          <w:rtl/>
          <w:lang w:bidi="ar-KW"/>
        </w:rPr>
        <w:lastRenderedPageBreak/>
        <w:t xml:space="preserve"> يقوم المشاركون بصياغة مقترحات وتوصيات المؤتمر.</w:t>
      </w:r>
    </w:p>
    <w:p w:rsidR="005710D7" w:rsidRDefault="005710D7" w:rsidP="005710D7">
      <w:pPr>
        <w:ind w:right="-567"/>
        <w:rPr>
          <w:rtl/>
        </w:rPr>
      </w:pPr>
    </w:p>
    <w:p w:rsidR="005710D7" w:rsidRDefault="005710D7" w:rsidP="005710D7">
      <w:pPr>
        <w:ind w:right="-567"/>
        <w:rPr>
          <w:rtl/>
          <w:lang w:bidi="ar-KW"/>
        </w:rPr>
      </w:pPr>
    </w:p>
    <w:p w:rsidR="00776A14" w:rsidRPr="00C922F8" w:rsidRDefault="00776A14" w:rsidP="002C7771">
      <w:pPr>
        <w:ind w:left="-46" w:right="-567"/>
        <w:rPr>
          <w:rFonts w:cs="PT Bold Heading"/>
          <w:color w:val="0000FF"/>
          <w:sz w:val="40"/>
          <w:szCs w:val="40"/>
          <w:rtl/>
          <w:lang w:bidi="ar-KW"/>
        </w:rPr>
      </w:pPr>
      <w:r>
        <w:rPr>
          <w:rFonts w:cs="PT Bold Heading" w:hint="cs"/>
          <w:color w:val="0000FF"/>
          <w:sz w:val="40"/>
          <w:szCs w:val="40"/>
          <w:rtl/>
          <w:lang w:bidi="ar-KW"/>
        </w:rPr>
        <w:t>ا</w:t>
      </w:r>
      <w:r w:rsidRPr="00C922F8">
        <w:rPr>
          <w:rFonts w:cs="PT Bold Heading" w:hint="cs"/>
          <w:color w:val="0000FF"/>
          <w:sz w:val="40"/>
          <w:szCs w:val="40"/>
          <w:rtl/>
          <w:lang w:bidi="ar-KW"/>
        </w:rPr>
        <w:t>لتوقعات من المشاركين</w:t>
      </w:r>
      <w:r>
        <w:rPr>
          <w:rFonts w:cs="PT Bold Heading"/>
          <w:color w:val="0000FF"/>
          <w:sz w:val="40"/>
          <w:szCs w:val="40"/>
          <w:lang w:bidi="ar-KW"/>
        </w:rPr>
        <w:t xml:space="preserve"> The Expectations </w:t>
      </w:r>
    </w:p>
    <w:p w:rsidR="00776A14" w:rsidRDefault="00776A14" w:rsidP="002C7771">
      <w:pPr>
        <w:numPr>
          <w:ilvl w:val="0"/>
          <w:numId w:val="5"/>
        </w:numPr>
        <w:ind w:left="-46" w:right="-567"/>
        <w:rPr>
          <w:lang w:bidi="ar-KW"/>
        </w:rPr>
      </w:pPr>
      <w:r w:rsidRPr="009F624E">
        <w:rPr>
          <w:rtl/>
          <w:lang w:bidi="ar-KW"/>
        </w:rPr>
        <w:t>التفرغ الكامل وعدم الارتباط بأعمال أخرى.</w:t>
      </w:r>
    </w:p>
    <w:p w:rsidR="00776A14" w:rsidRPr="009F624E" w:rsidRDefault="00776A14" w:rsidP="002C7771">
      <w:pPr>
        <w:numPr>
          <w:ilvl w:val="0"/>
          <w:numId w:val="5"/>
        </w:numPr>
        <w:ind w:left="-46" w:right="-567"/>
        <w:rPr>
          <w:lang w:bidi="ar-KW"/>
        </w:rPr>
      </w:pPr>
      <w:r>
        <w:rPr>
          <w:rFonts w:hint="cs"/>
          <w:rtl/>
          <w:lang w:bidi="ar-KW"/>
        </w:rPr>
        <w:t>القدرة على التحدي والتعامل مع الضغوط المختلفة خلال البرنامج.</w:t>
      </w:r>
    </w:p>
    <w:p w:rsidR="00776A14" w:rsidRPr="009F624E" w:rsidRDefault="00776A14" w:rsidP="002C7771">
      <w:pPr>
        <w:numPr>
          <w:ilvl w:val="0"/>
          <w:numId w:val="5"/>
        </w:numPr>
        <w:ind w:left="-46" w:right="-567"/>
        <w:rPr>
          <w:rtl/>
          <w:lang w:bidi="ar-KW"/>
        </w:rPr>
      </w:pPr>
      <w:r w:rsidRPr="009F624E">
        <w:rPr>
          <w:rtl/>
          <w:lang w:bidi="ar-KW"/>
        </w:rPr>
        <w:t>حضور 90% من ساعات العمل والمحاضرات الفصلية.</w:t>
      </w:r>
    </w:p>
    <w:p w:rsidR="00776A14" w:rsidRPr="009F624E" w:rsidRDefault="00776A14" w:rsidP="002C7771">
      <w:pPr>
        <w:numPr>
          <w:ilvl w:val="0"/>
          <w:numId w:val="5"/>
        </w:numPr>
        <w:ind w:left="-46" w:right="-567"/>
        <w:rPr>
          <w:rtl/>
          <w:lang w:bidi="ar-KW"/>
        </w:rPr>
      </w:pPr>
      <w:r>
        <w:rPr>
          <w:rFonts w:hint="cs"/>
          <w:rtl/>
          <w:lang w:bidi="ar-KW"/>
        </w:rPr>
        <w:t>المساهمة الفعلية في الجوانب البحثية والفكرية والتطبيقية للبرنامج</w:t>
      </w:r>
      <w:r w:rsidRPr="009F624E">
        <w:rPr>
          <w:rtl/>
          <w:lang w:bidi="ar-KW"/>
        </w:rPr>
        <w:t>.</w:t>
      </w:r>
    </w:p>
    <w:p w:rsidR="00776A14" w:rsidRPr="009F624E" w:rsidRDefault="00776A14" w:rsidP="002C7771">
      <w:pPr>
        <w:numPr>
          <w:ilvl w:val="0"/>
          <w:numId w:val="5"/>
        </w:numPr>
        <w:ind w:left="-46" w:right="-567"/>
        <w:rPr>
          <w:rtl/>
          <w:lang w:bidi="ar-KW"/>
        </w:rPr>
      </w:pPr>
      <w:r w:rsidRPr="009F624E">
        <w:rPr>
          <w:rtl/>
          <w:lang w:bidi="ar-KW"/>
        </w:rPr>
        <w:t>تقديم عر</w:t>
      </w:r>
      <w:r>
        <w:rPr>
          <w:rFonts w:hint="cs"/>
          <w:rtl/>
          <w:lang w:bidi="ar-KW"/>
        </w:rPr>
        <w:t>و</w:t>
      </w:r>
      <w:r w:rsidRPr="009F624E">
        <w:rPr>
          <w:rtl/>
          <w:lang w:bidi="ar-KW"/>
        </w:rPr>
        <w:t>ض تقديمي</w:t>
      </w:r>
      <w:r>
        <w:rPr>
          <w:rFonts w:hint="cs"/>
          <w:rtl/>
          <w:lang w:bidi="ar-KW"/>
        </w:rPr>
        <w:t>ة</w:t>
      </w:r>
      <w:r w:rsidRPr="009F624E">
        <w:rPr>
          <w:rtl/>
          <w:lang w:bidi="ar-KW"/>
        </w:rPr>
        <w:t xml:space="preserve"> </w:t>
      </w:r>
      <w:r>
        <w:rPr>
          <w:rFonts w:hint="cs"/>
          <w:rtl/>
          <w:lang w:bidi="ar-KW"/>
        </w:rPr>
        <w:t>تتعلق بالقيادة والإدارة من الواقع العملي</w:t>
      </w:r>
      <w:r w:rsidRPr="009F624E">
        <w:rPr>
          <w:rtl/>
          <w:lang w:bidi="ar-KW"/>
        </w:rPr>
        <w:t>.</w:t>
      </w:r>
    </w:p>
    <w:p w:rsidR="00776A14" w:rsidRPr="009F624E" w:rsidRDefault="00776A14" w:rsidP="002C7771">
      <w:pPr>
        <w:numPr>
          <w:ilvl w:val="0"/>
          <w:numId w:val="5"/>
        </w:numPr>
        <w:ind w:left="-46" w:right="-567"/>
        <w:rPr>
          <w:rtl/>
          <w:lang w:bidi="ar-KW"/>
        </w:rPr>
      </w:pPr>
      <w:r w:rsidRPr="009F624E">
        <w:rPr>
          <w:rtl/>
          <w:lang w:bidi="ar-KW"/>
        </w:rPr>
        <w:t>العمل كفريق مع بقية الأعضاء المشاركين.</w:t>
      </w:r>
    </w:p>
    <w:p w:rsidR="00776A14" w:rsidRPr="009F624E" w:rsidRDefault="00776A14" w:rsidP="002C7771">
      <w:pPr>
        <w:numPr>
          <w:ilvl w:val="0"/>
          <w:numId w:val="5"/>
        </w:numPr>
        <w:ind w:left="-46" w:right="-567"/>
        <w:rPr>
          <w:rtl/>
          <w:lang w:bidi="ar-KW"/>
        </w:rPr>
      </w:pPr>
      <w:r w:rsidRPr="009F624E">
        <w:rPr>
          <w:rtl/>
          <w:lang w:bidi="ar-KW"/>
        </w:rPr>
        <w:t xml:space="preserve">حل الواجبات خارج نطاق الساعات الفصلية بما لا يقل عن </w:t>
      </w:r>
      <w:r>
        <w:rPr>
          <w:rFonts w:hint="cs"/>
          <w:rtl/>
          <w:lang w:bidi="ar-KW"/>
        </w:rPr>
        <w:t>2</w:t>
      </w:r>
      <w:r>
        <w:rPr>
          <w:rtl/>
          <w:lang w:bidi="ar-KW"/>
        </w:rPr>
        <w:t xml:space="preserve"> ساع</w:t>
      </w:r>
      <w:r>
        <w:rPr>
          <w:rFonts w:hint="cs"/>
          <w:rtl/>
          <w:lang w:bidi="ar-KW"/>
        </w:rPr>
        <w:t>ة</w:t>
      </w:r>
      <w:r w:rsidRPr="009F624E">
        <w:rPr>
          <w:rtl/>
          <w:lang w:bidi="ar-KW"/>
        </w:rPr>
        <w:t xml:space="preserve"> يومياً.</w:t>
      </w:r>
    </w:p>
    <w:p w:rsidR="00776A14" w:rsidRPr="009F624E" w:rsidRDefault="006F3E46" w:rsidP="002C7771">
      <w:pPr>
        <w:numPr>
          <w:ilvl w:val="0"/>
          <w:numId w:val="5"/>
        </w:numPr>
        <w:ind w:left="-46" w:right="-567"/>
        <w:rPr>
          <w:rtl/>
          <w:lang w:bidi="ar-KW"/>
        </w:rPr>
      </w:pPr>
      <w:r>
        <w:rPr>
          <w:rFonts w:hint="cs"/>
          <w:rtl/>
          <w:lang w:bidi="ar-KW"/>
        </w:rPr>
        <w:t xml:space="preserve">البحث و </w:t>
      </w:r>
      <w:r w:rsidR="00776A14" w:rsidRPr="009F624E">
        <w:rPr>
          <w:rtl/>
          <w:lang w:bidi="ar-KW"/>
        </w:rPr>
        <w:t>ا</w:t>
      </w:r>
      <w:r>
        <w:rPr>
          <w:rtl/>
          <w:lang w:bidi="ar-KW"/>
        </w:rPr>
        <w:t>ستخراج دراسات قيادية</w:t>
      </w:r>
      <w:r w:rsidR="00C75837">
        <w:rPr>
          <w:rFonts w:hint="cs"/>
          <w:rtl/>
          <w:lang w:bidi="ar-KW"/>
        </w:rPr>
        <w:t xml:space="preserve"> من مصادر مختلفة</w:t>
      </w:r>
      <w:r w:rsidR="00776A14" w:rsidRPr="009F624E">
        <w:rPr>
          <w:rtl/>
          <w:lang w:bidi="ar-KW"/>
        </w:rPr>
        <w:t>.</w:t>
      </w:r>
    </w:p>
    <w:p w:rsidR="00776A14" w:rsidRPr="009F624E" w:rsidRDefault="00776A14" w:rsidP="002C7771">
      <w:pPr>
        <w:numPr>
          <w:ilvl w:val="0"/>
          <w:numId w:val="5"/>
        </w:numPr>
        <w:ind w:left="-46" w:right="-567"/>
        <w:rPr>
          <w:rtl/>
          <w:lang w:bidi="ar-KW"/>
        </w:rPr>
      </w:pPr>
      <w:r>
        <w:rPr>
          <w:rtl/>
          <w:lang w:bidi="ar-KW"/>
        </w:rPr>
        <w:t>عمل بح</w:t>
      </w:r>
      <w:r>
        <w:rPr>
          <w:rFonts w:hint="cs"/>
          <w:rtl/>
          <w:lang w:bidi="ar-KW"/>
        </w:rPr>
        <w:t>وث</w:t>
      </w:r>
      <w:r>
        <w:rPr>
          <w:rtl/>
          <w:lang w:bidi="ar-KW"/>
        </w:rPr>
        <w:t xml:space="preserve"> </w:t>
      </w:r>
      <w:r>
        <w:rPr>
          <w:rFonts w:hint="cs"/>
          <w:rtl/>
          <w:lang w:bidi="ar-KW"/>
        </w:rPr>
        <w:t>ت</w:t>
      </w:r>
      <w:r w:rsidRPr="009F624E">
        <w:rPr>
          <w:rtl/>
          <w:lang w:bidi="ar-KW"/>
        </w:rPr>
        <w:t>تعلّق بقيادي الم</w:t>
      </w:r>
      <w:r w:rsidR="00F84CAC">
        <w:rPr>
          <w:rtl/>
          <w:lang w:bidi="ar-KW"/>
        </w:rPr>
        <w:t>ستقبل</w:t>
      </w:r>
      <w:r w:rsidRPr="009F624E">
        <w:rPr>
          <w:rtl/>
          <w:lang w:bidi="ar-KW"/>
        </w:rPr>
        <w:t>.</w:t>
      </w:r>
    </w:p>
    <w:p w:rsidR="00776A14" w:rsidRDefault="00C75837" w:rsidP="002C7771">
      <w:pPr>
        <w:numPr>
          <w:ilvl w:val="0"/>
          <w:numId w:val="5"/>
        </w:numPr>
        <w:ind w:left="-46" w:right="-567"/>
        <w:rPr>
          <w:lang w:bidi="ar-KW"/>
        </w:rPr>
      </w:pPr>
      <w:r>
        <w:rPr>
          <w:rFonts w:hint="cs"/>
          <w:rtl/>
          <w:lang w:bidi="ar-KW"/>
        </w:rPr>
        <w:t xml:space="preserve">استخدام مفهوم </w:t>
      </w:r>
      <w:r w:rsidR="00F84CAC">
        <w:rPr>
          <w:rtl/>
          <w:lang w:bidi="ar-KW"/>
        </w:rPr>
        <w:t>أوراق التأمل</w:t>
      </w:r>
      <w:r>
        <w:rPr>
          <w:rFonts w:hint="cs"/>
          <w:rtl/>
          <w:lang w:bidi="ar-KW"/>
        </w:rPr>
        <w:t xml:space="preserve">، </w:t>
      </w:r>
      <w:r w:rsidR="00F84CAC">
        <w:rPr>
          <w:lang w:bidi="ar-KW"/>
        </w:rPr>
        <w:t xml:space="preserve"> </w:t>
      </w:r>
      <w:r w:rsidR="00F84CAC">
        <w:rPr>
          <w:rFonts w:hint="cs"/>
          <w:rtl/>
          <w:lang w:bidi="ar-KW"/>
        </w:rPr>
        <w:t xml:space="preserve">حيث يتم </w:t>
      </w:r>
      <w:r w:rsidR="00776A14">
        <w:rPr>
          <w:rFonts w:hint="cs"/>
          <w:rtl/>
          <w:lang w:bidi="ar-KW"/>
        </w:rPr>
        <w:t>كتابة ورقة التأمل في آخر كل محاضرة.</w:t>
      </w:r>
    </w:p>
    <w:p w:rsidR="00776A14" w:rsidRPr="009F624E" w:rsidRDefault="00C75837" w:rsidP="002C7771">
      <w:pPr>
        <w:numPr>
          <w:ilvl w:val="0"/>
          <w:numId w:val="5"/>
        </w:numPr>
        <w:ind w:left="-46" w:right="-567"/>
        <w:rPr>
          <w:rtl/>
          <w:lang w:bidi="ar-KW"/>
        </w:rPr>
      </w:pPr>
      <w:r>
        <w:rPr>
          <w:rFonts w:hint="cs"/>
          <w:rtl/>
          <w:lang w:bidi="ar-KW"/>
        </w:rPr>
        <w:t>تلخي</w:t>
      </w:r>
      <w:r w:rsidR="00776A14">
        <w:rPr>
          <w:rFonts w:hint="cs"/>
          <w:rtl/>
          <w:lang w:bidi="ar-KW"/>
        </w:rPr>
        <w:t>ص إصدارات سمعية</w:t>
      </w:r>
      <w:r>
        <w:rPr>
          <w:rFonts w:hint="cs"/>
          <w:rtl/>
          <w:lang w:bidi="ar-KW"/>
        </w:rPr>
        <w:t>،</w:t>
      </w:r>
      <w:r w:rsidR="00776A14">
        <w:rPr>
          <w:rFonts w:hint="cs"/>
          <w:rtl/>
          <w:lang w:bidi="ar-KW"/>
        </w:rPr>
        <w:t xml:space="preserve"> ومرئية تتعلق بالقيادة والإدارة لصقل القدرة على النقد الموضوعي.</w:t>
      </w:r>
    </w:p>
    <w:p w:rsidR="00776A14" w:rsidRDefault="00776A14" w:rsidP="002C7771">
      <w:pPr>
        <w:ind w:left="-46" w:right="-567"/>
        <w:rPr>
          <w:rtl/>
          <w:lang w:bidi="ar-KW"/>
        </w:rPr>
      </w:pPr>
    </w:p>
    <w:p w:rsidR="00776A14" w:rsidRDefault="00776A14" w:rsidP="002C7771">
      <w:pPr>
        <w:ind w:left="-46" w:right="-567"/>
        <w:jc w:val="both"/>
        <w:rPr>
          <w:rtl/>
          <w:lang w:bidi="ar-KW"/>
        </w:rPr>
      </w:pPr>
      <w:r>
        <w:rPr>
          <w:rFonts w:hint="cs"/>
          <w:rtl/>
          <w:lang w:bidi="ar-KW"/>
        </w:rPr>
        <w:t>متطلبات البرنامج القيادي عالية التوقعات، وكما هو موضح من المنهجية ومواضيع البرنامج، فإن هذه الدورة التدريبية العليا للقيادة ليست دورة نمطية كما هو متعارف عليها، وتحتاج إلى التفاعل والحضور الذهني وقبول التحدي والضغوطات واتخاذ القرارات، حيث سيتعرض المشاركون إلى مختلف المواقف القيادية. وقد صمم البرنامج التدريبي ليكون هناك قائد عام يمثل الدورة بالكامل وأن هناك قادة لكل فريق ويتم سير البرنامج بالتفاعل بين قادة الفرق وأعضاءهم في الفريق وبين قادة الفرق مجتمعين وبين قادة الفرق والقائد العام.</w:t>
      </w:r>
    </w:p>
    <w:p w:rsidR="00776A14" w:rsidRDefault="00776A14" w:rsidP="002C7771">
      <w:pPr>
        <w:ind w:left="-46" w:right="-567"/>
        <w:jc w:val="both"/>
        <w:rPr>
          <w:rtl/>
          <w:lang w:bidi="ar-KW"/>
        </w:rPr>
      </w:pPr>
      <w:r>
        <w:rPr>
          <w:rFonts w:hint="cs"/>
          <w:rtl/>
          <w:lang w:bidi="ar-KW"/>
        </w:rPr>
        <w:t>المهارات التي سيحصل عليها المشتركون مهارات غير مسبوقة منها الذهنية</w:t>
      </w:r>
      <w:r w:rsidR="0076551F">
        <w:rPr>
          <w:rFonts w:hint="cs"/>
          <w:rtl/>
          <w:lang w:bidi="ar-KW"/>
        </w:rPr>
        <w:t>،</w:t>
      </w:r>
      <w:r>
        <w:rPr>
          <w:rFonts w:hint="cs"/>
          <w:rtl/>
          <w:lang w:bidi="ar-KW"/>
        </w:rPr>
        <w:t xml:space="preserve"> والوجدانية</w:t>
      </w:r>
      <w:r w:rsidR="0076551F">
        <w:rPr>
          <w:rFonts w:hint="cs"/>
          <w:rtl/>
          <w:lang w:bidi="ar-KW"/>
        </w:rPr>
        <w:t>،</w:t>
      </w:r>
      <w:r>
        <w:rPr>
          <w:rFonts w:hint="cs"/>
          <w:rtl/>
          <w:lang w:bidi="ar-KW"/>
        </w:rPr>
        <w:t xml:space="preserve"> والنفسية والمهارية حيث التفاعل العلمي والمعرفي والمهاري ومحاكاة الواقع بالقرارات وعمل الدراسات </w:t>
      </w:r>
      <w:r>
        <w:rPr>
          <w:rFonts w:hint="cs"/>
          <w:rtl/>
          <w:lang w:bidi="ar-KW"/>
        </w:rPr>
        <w:lastRenderedPageBreak/>
        <w:t>والبحوث حيث يتخلل البرنامج عمل الخطط الإستراتيجية الفعلية ومناقشتها وشرحها بالإضافة إلى مهارات وفوائد كثيرة جداً.</w:t>
      </w:r>
    </w:p>
    <w:p w:rsidR="00776A14" w:rsidRPr="00314B1D" w:rsidRDefault="00776A14" w:rsidP="002C7771">
      <w:pPr>
        <w:ind w:left="-46" w:right="-567"/>
        <w:jc w:val="both"/>
        <w:rPr>
          <w:color w:val="0000CC"/>
          <w:rtl/>
          <w:lang w:bidi="ar-KW"/>
        </w:rPr>
      </w:pPr>
    </w:p>
    <w:p w:rsidR="00776A14" w:rsidRDefault="00776A14" w:rsidP="002C7771">
      <w:pPr>
        <w:ind w:left="-46" w:right="-567"/>
        <w:jc w:val="both"/>
        <w:rPr>
          <w:rtl/>
          <w:lang w:bidi="ar-KW"/>
        </w:rPr>
      </w:pPr>
      <w:r>
        <w:rPr>
          <w:rFonts w:hint="cs"/>
          <w:rtl/>
          <w:lang w:bidi="ar-KW"/>
        </w:rPr>
        <w:t xml:space="preserve">من خلال مركزنا الاستشاري في دولة الكويت </w:t>
      </w:r>
      <w:hyperlink r:id="rId9" w:history="1">
        <w:r w:rsidRPr="00834686">
          <w:rPr>
            <w:rStyle w:val="Hyperlink"/>
            <w:lang w:bidi="ar-KW"/>
          </w:rPr>
          <w:t>www.urvision.org</w:t>
        </w:r>
      </w:hyperlink>
      <w:r>
        <w:rPr>
          <w:rFonts w:hint="cs"/>
          <w:rtl/>
          <w:lang w:bidi="ar-KW"/>
        </w:rPr>
        <w:t xml:space="preserve"> نقوم بتسخير الإمكانيات المتوفرة لدى المركز بكامل طاقتها لخدمة البرنامج التدريبي. تشتمل هذه الخدمات على التالي:</w:t>
      </w:r>
    </w:p>
    <w:p w:rsidR="00776A14" w:rsidRDefault="00776A14" w:rsidP="002C7771">
      <w:pPr>
        <w:numPr>
          <w:ilvl w:val="0"/>
          <w:numId w:val="7"/>
        </w:numPr>
        <w:ind w:left="-46" w:right="-567"/>
        <w:jc w:val="both"/>
        <w:rPr>
          <w:lang w:bidi="ar-KW"/>
        </w:rPr>
      </w:pPr>
      <w:r w:rsidRPr="00E40F9A">
        <w:rPr>
          <w:rFonts w:hint="cs"/>
          <w:b/>
          <w:bCs/>
          <w:rtl/>
          <w:lang w:bidi="ar-KW"/>
        </w:rPr>
        <w:t>تشخيص المنظمات بطرق الكترونية:</w:t>
      </w:r>
      <w:r>
        <w:rPr>
          <w:rFonts w:hint="cs"/>
          <w:rtl/>
          <w:lang w:bidi="ar-KW"/>
        </w:rPr>
        <w:t xml:space="preserve"> وهي خدمة متميزة على مستوى الشرق الأوسط، وسنعمل على تشخيص قطاع أو إدارة فعلية لكل مجموعة من المجموعات المشاركة.</w:t>
      </w:r>
    </w:p>
    <w:p w:rsidR="00776A14" w:rsidRDefault="00776A14" w:rsidP="002C7771">
      <w:pPr>
        <w:numPr>
          <w:ilvl w:val="0"/>
          <w:numId w:val="7"/>
        </w:numPr>
        <w:ind w:left="-46" w:right="-567"/>
        <w:jc w:val="both"/>
        <w:rPr>
          <w:rtl/>
          <w:lang w:bidi="ar-KW"/>
        </w:rPr>
      </w:pPr>
      <w:r>
        <w:rPr>
          <w:rFonts w:hint="cs"/>
          <w:rtl/>
          <w:lang w:bidi="ar-KW"/>
        </w:rPr>
        <w:t xml:space="preserve"> </w:t>
      </w:r>
      <w:r w:rsidRPr="00E40F9A">
        <w:rPr>
          <w:rFonts w:hint="cs"/>
          <w:b/>
          <w:bCs/>
          <w:rtl/>
          <w:lang w:bidi="ar-KW"/>
        </w:rPr>
        <w:t>تقييم وقياس القياديين بطرق الالكترونية:</w:t>
      </w:r>
      <w:r>
        <w:rPr>
          <w:rFonts w:hint="cs"/>
          <w:rtl/>
          <w:lang w:bidi="ar-KW"/>
        </w:rPr>
        <w:t xml:space="preserve"> وهي خدمة تعمل على قياس المشاركين الكترونياً في عدد من المحاور والكفايات الإدارية والقيادية. </w:t>
      </w: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4B4EA6" w:rsidRDefault="004B4EA6" w:rsidP="002C7771">
      <w:pPr>
        <w:ind w:left="-46" w:right="-567"/>
        <w:rPr>
          <w:rtl/>
          <w:lang w:bidi="ar-KW"/>
        </w:rPr>
      </w:pPr>
    </w:p>
    <w:p w:rsidR="004B4EA6" w:rsidRDefault="004B4EA6" w:rsidP="002C7771">
      <w:pPr>
        <w:ind w:left="-46" w:right="-567"/>
        <w:rPr>
          <w:rtl/>
          <w:lang w:bidi="ar-KW"/>
        </w:rPr>
      </w:pPr>
    </w:p>
    <w:p w:rsidR="00776A14" w:rsidRPr="00ED0AFF" w:rsidRDefault="00776A14" w:rsidP="002C7771">
      <w:pPr>
        <w:ind w:left="-46" w:right="-567"/>
        <w:rPr>
          <w:rFonts w:cs="PT Bold Heading"/>
          <w:color w:val="0000FF"/>
          <w:sz w:val="40"/>
          <w:szCs w:val="40"/>
          <w:rtl/>
          <w:lang w:bidi="ar-KW"/>
        </w:rPr>
      </w:pPr>
      <w:r w:rsidRPr="00ED0AFF">
        <w:rPr>
          <w:rFonts w:cs="PT Bold Heading" w:hint="cs"/>
          <w:color w:val="0000FF"/>
          <w:sz w:val="40"/>
          <w:szCs w:val="40"/>
          <w:rtl/>
          <w:lang w:bidi="ar-KW"/>
        </w:rPr>
        <w:lastRenderedPageBreak/>
        <w:t>طرق التدريب</w:t>
      </w:r>
      <w:r>
        <w:rPr>
          <w:rFonts w:cs="PT Bold Heading"/>
          <w:color w:val="0000FF"/>
          <w:sz w:val="40"/>
          <w:szCs w:val="40"/>
          <w:lang w:bidi="ar-KW"/>
        </w:rPr>
        <w:t xml:space="preserve"> Training methods  </w:t>
      </w:r>
    </w:p>
    <w:p w:rsidR="00776A14" w:rsidRPr="00C0775D" w:rsidRDefault="00776A14" w:rsidP="002C7771">
      <w:pPr>
        <w:numPr>
          <w:ilvl w:val="0"/>
          <w:numId w:val="1"/>
        </w:numPr>
        <w:ind w:left="-46" w:right="-567"/>
        <w:rPr>
          <w:lang w:bidi="ar-KW"/>
        </w:rPr>
      </w:pPr>
      <w:r w:rsidRPr="00C0775D">
        <w:rPr>
          <w:rFonts w:hint="cs"/>
          <w:rtl/>
          <w:lang w:bidi="ar-KW"/>
        </w:rPr>
        <w:t>تمارين جماعية</w:t>
      </w:r>
      <w:r>
        <w:rPr>
          <w:rFonts w:hint="cs"/>
          <w:rtl/>
          <w:lang w:bidi="ar-KW"/>
        </w:rPr>
        <w:t xml:space="preserve"> مميزة معتمدة في التدريب القيادي لغرض غرس معاني القيادة والتفاعل مع الأعوان.</w:t>
      </w:r>
    </w:p>
    <w:p w:rsidR="00776A14" w:rsidRPr="00C0775D" w:rsidRDefault="00776A14" w:rsidP="002C7771">
      <w:pPr>
        <w:numPr>
          <w:ilvl w:val="0"/>
          <w:numId w:val="1"/>
        </w:numPr>
        <w:ind w:left="-46" w:right="-567"/>
        <w:rPr>
          <w:lang w:bidi="ar-KW"/>
        </w:rPr>
      </w:pPr>
      <w:r w:rsidRPr="00C0775D">
        <w:rPr>
          <w:rFonts w:hint="cs"/>
          <w:rtl/>
          <w:lang w:bidi="ar-KW"/>
        </w:rPr>
        <w:t>تمارين العصف الذهني</w:t>
      </w:r>
      <w:r>
        <w:rPr>
          <w:rFonts w:hint="cs"/>
          <w:rtl/>
          <w:lang w:bidi="ar-KW"/>
        </w:rPr>
        <w:t xml:space="preserve"> وإيجاد المبادرات والأفكار الخلاقة.</w:t>
      </w:r>
    </w:p>
    <w:p w:rsidR="00776A14" w:rsidRPr="00C0775D" w:rsidRDefault="00776A14" w:rsidP="002C7771">
      <w:pPr>
        <w:numPr>
          <w:ilvl w:val="0"/>
          <w:numId w:val="1"/>
        </w:numPr>
        <w:ind w:left="-46" w:right="-567"/>
        <w:rPr>
          <w:lang w:bidi="ar-KW"/>
        </w:rPr>
      </w:pPr>
      <w:r w:rsidRPr="00C0775D">
        <w:rPr>
          <w:rFonts w:hint="cs"/>
          <w:rtl/>
          <w:lang w:bidi="ar-KW"/>
        </w:rPr>
        <w:t>دراسة حالات</w:t>
      </w:r>
      <w:r>
        <w:rPr>
          <w:rFonts w:hint="cs"/>
          <w:rtl/>
          <w:lang w:bidi="ar-KW"/>
        </w:rPr>
        <w:t xml:space="preserve"> لمعرفة عمق الاس</w:t>
      </w:r>
      <w:r w:rsidR="00FD349C">
        <w:rPr>
          <w:rFonts w:hint="cs"/>
          <w:rtl/>
          <w:lang w:bidi="ar-KW"/>
        </w:rPr>
        <w:t>ت</w:t>
      </w:r>
      <w:r>
        <w:rPr>
          <w:rFonts w:hint="cs"/>
          <w:rtl/>
          <w:lang w:bidi="ar-KW"/>
        </w:rPr>
        <w:t>جابة الفكرية لمبادئ وكفايات القيادة.</w:t>
      </w:r>
    </w:p>
    <w:p w:rsidR="00776A14" w:rsidRPr="00C0775D" w:rsidRDefault="00776A14" w:rsidP="002C7771">
      <w:pPr>
        <w:numPr>
          <w:ilvl w:val="0"/>
          <w:numId w:val="1"/>
        </w:numPr>
        <w:ind w:left="-46" w:right="-567"/>
        <w:rPr>
          <w:lang w:bidi="ar-KW"/>
        </w:rPr>
      </w:pPr>
      <w:r w:rsidRPr="00C0775D">
        <w:rPr>
          <w:rFonts w:hint="cs"/>
          <w:rtl/>
          <w:lang w:bidi="ar-KW"/>
        </w:rPr>
        <w:t>محاضرات</w:t>
      </w:r>
      <w:r>
        <w:rPr>
          <w:rFonts w:hint="cs"/>
          <w:rtl/>
          <w:lang w:bidi="ar-KW"/>
        </w:rPr>
        <w:t xml:space="preserve"> تفاعلية سمعية وبصرية للحث على المشاركة وتبادل الأفكار والمقترحات والتوصل إلى حلول لمختلف قضايا الفكر المعاصر.</w:t>
      </w:r>
    </w:p>
    <w:p w:rsidR="00776A14" w:rsidRPr="00C0775D" w:rsidRDefault="00776A14" w:rsidP="002C7771">
      <w:pPr>
        <w:numPr>
          <w:ilvl w:val="0"/>
          <w:numId w:val="1"/>
        </w:numPr>
        <w:ind w:left="-46" w:right="-567"/>
        <w:rPr>
          <w:lang w:bidi="ar-KW"/>
        </w:rPr>
      </w:pPr>
      <w:r w:rsidRPr="00C0775D">
        <w:rPr>
          <w:rFonts w:hint="cs"/>
          <w:rtl/>
          <w:lang w:bidi="ar-KW"/>
        </w:rPr>
        <w:t>ورش عمل</w:t>
      </w:r>
      <w:r>
        <w:rPr>
          <w:rFonts w:hint="cs"/>
          <w:rtl/>
          <w:lang w:bidi="ar-KW"/>
        </w:rPr>
        <w:t xml:space="preserve"> تفاعلية للقياديين لتأكيد المعلومات وتبادل المعرفة.</w:t>
      </w:r>
    </w:p>
    <w:p w:rsidR="00776A14" w:rsidRPr="00C0775D" w:rsidRDefault="00776A14" w:rsidP="002C7771">
      <w:pPr>
        <w:numPr>
          <w:ilvl w:val="0"/>
          <w:numId w:val="1"/>
        </w:numPr>
        <w:ind w:left="-46" w:right="-567"/>
        <w:rPr>
          <w:lang w:bidi="ar-KW"/>
        </w:rPr>
      </w:pPr>
      <w:r w:rsidRPr="00C0775D">
        <w:rPr>
          <w:rFonts w:hint="cs"/>
          <w:rtl/>
          <w:lang w:bidi="ar-KW"/>
        </w:rPr>
        <w:t>استبيانات علمية</w:t>
      </w:r>
      <w:r>
        <w:rPr>
          <w:rFonts w:hint="cs"/>
          <w:rtl/>
          <w:lang w:bidi="ar-KW"/>
        </w:rPr>
        <w:t xml:space="preserve"> لغرض الأبحاث العلمية وتحديد الفجوات الأدائية.</w:t>
      </w:r>
    </w:p>
    <w:p w:rsidR="00776A14" w:rsidRDefault="00776A14" w:rsidP="002C7771">
      <w:pPr>
        <w:numPr>
          <w:ilvl w:val="0"/>
          <w:numId w:val="1"/>
        </w:numPr>
        <w:ind w:left="-46" w:right="-567"/>
        <w:rPr>
          <w:lang w:bidi="ar-KW"/>
        </w:rPr>
      </w:pPr>
      <w:r w:rsidRPr="00C0775D">
        <w:rPr>
          <w:rFonts w:hint="cs"/>
          <w:rtl/>
          <w:lang w:bidi="ar-KW"/>
        </w:rPr>
        <w:t>العاب تدريبية</w:t>
      </w:r>
      <w:r>
        <w:rPr>
          <w:rFonts w:hint="cs"/>
          <w:rtl/>
          <w:lang w:bidi="ar-KW"/>
        </w:rPr>
        <w:t xml:space="preserve"> قيادية محفزة لت</w:t>
      </w:r>
      <w:r w:rsidR="00FD349C">
        <w:rPr>
          <w:rFonts w:hint="cs"/>
          <w:rtl/>
          <w:lang w:bidi="ar-KW"/>
        </w:rPr>
        <w:t>و</w:t>
      </w:r>
      <w:r>
        <w:rPr>
          <w:rFonts w:hint="cs"/>
          <w:rtl/>
          <w:lang w:bidi="ar-KW"/>
        </w:rPr>
        <w:t xml:space="preserve">صيل المهارات </w:t>
      </w:r>
      <w:r w:rsidR="00FD349C">
        <w:rPr>
          <w:rFonts w:hint="cs"/>
          <w:rtl/>
          <w:lang w:bidi="ar-KW"/>
        </w:rPr>
        <w:t xml:space="preserve">والكفايات </w:t>
      </w:r>
      <w:r>
        <w:rPr>
          <w:rFonts w:hint="cs"/>
          <w:rtl/>
          <w:lang w:bidi="ar-KW"/>
        </w:rPr>
        <w:t>القيادية بكل تشويق.</w:t>
      </w:r>
    </w:p>
    <w:p w:rsidR="00776A14" w:rsidRDefault="00776A14" w:rsidP="002C7771">
      <w:pPr>
        <w:numPr>
          <w:ilvl w:val="0"/>
          <w:numId w:val="1"/>
        </w:numPr>
        <w:ind w:left="-46" w:right="-567"/>
        <w:rPr>
          <w:lang w:bidi="ar-KW"/>
        </w:rPr>
      </w:pPr>
      <w:r>
        <w:rPr>
          <w:rFonts w:hint="cs"/>
          <w:rtl/>
          <w:lang w:bidi="ar-KW"/>
        </w:rPr>
        <w:t>مهارات الإلقاء والاقناع والتأثير.</w:t>
      </w:r>
    </w:p>
    <w:p w:rsidR="00776A14" w:rsidRPr="00C0775D" w:rsidRDefault="00776A14" w:rsidP="002C7771">
      <w:pPr>
        <w:numPr>
          <w:ilvl w:val="0"/>
          <w:numId w:val="1"/>
        </w:numPr>
        <w:ind w:left="-46" w:right="-567"/>
        <w:rPr>
          <w:lang w:bidi="ar-KW"/>
        </w:rPr>
      </w:pPr>
      <w:r>
        <w:rPr>
          <w:rFonts w:hint="cs"/>
          <w:rtl/>
          <w:lang w:bidi="ar-KW"/>
        </w:rPr>
        <w:t xml:space="preserve">بحوث علمية مقننة للتوصل إلى حقائق ومفاهيم قيادية مهمة. </w:t>
      </w: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776A14" w:rsidRDefault="00776A14" w:rsidP="002C7771">
      <w:pPr>
        <w:ind w:left="-46" w:right="-567"/>
        <w:rPr>
          <w:rtl/>
          <w:lang w:bidi="ar-KW"/>
        </w:rPr>
      </w:pPr>
    </w:p>
    <w:p w:rsidR="004B4EA6" w:rsidRDefault="004B4EA6" w:rsidP="002C7771">
      <w:pPr>
        <w:ind w:left="-46" w:right="-567"/>
        <w:rPr>
          <w:rtl/>
          <w:lang w:bidi="ar-KW"/>
        </w:rPr>
      </w:pPr>
    </w:p>
    <w:p w:rsidR="00776A14" w:rsidRDefault="00776A14" w:rsidP="002C7771">
      <w:pPr>
        <w:ind w:left="-46" w:right="-567"/>
        <w:rPr>
          <w:rFonts w:cs="PT Bold Heading"/>
          <w:color w:val="0000FF"/>
          <w:sz w:val="40"/>
          <w:szCs w:val="40"/>
          <w:rtl/>
          <w:lang w:bidi="ar-KW"/>
        </w:rPr>
      </w:pPr>
      <w:r w:rsidRPr="00ED0AFF">
        <w:rPr>
          <w:rFonts w:cs="PT Bold Heading" w:hint="cs"/>
          <w:color w:val="0000FF"/>
          <w:sz w:val="40"/>
          <w:szCs w:val="40"/>
          <w:rtl/>
          <w:lang w:bidi="ar-KW"/>
        </w:rPr>
        <w:lastRenderedPageBreak/>
        <w:t xml:space="preserve">الاستفادة المتوقعة </w:t>
      </w:r>
      <w:r>
        <w:rPr>
          <w:rFonts w:cs="PT Bold Heading"/>
          <w:color w:val="0000FF"/>
          <w:sz w:val="40"/>
          <w:szCs w:val="40"/>
          <w:lang w:bidi="ar-KW"/>
        </w:rPr>
        <w:t>What’s in it for you</w:t>
      </w:r>
    </w:p>
    <w:p w:rsidR="00776A14" w:rsidRPr="00B627CB" w:rsidRDefault="00776A14" w:rsidP="002C7771">
      <w:pPr>
        <w:ind w:left="-46" w:right="-567"/>
        <w:rPr>
          <w:b/>
          <w:bCs/>
          <w:rtl/>
          <w:lang w:bidi="ar-KW"/>
        </w:rPr>
      </w:pPr>
      <w:r w:rsidRPr="00B627CB">
        <w:rPr>
          <w:rFonts w:hint="cs"/>
          <w:b/>
          <w:bCs/>
          <w:rtl/>
          <w:lang w:bidi="ar-KW"/>
        </w:rPr>
        <w:t>يتوقع في نهاية البرنامج أن يكون المشاركين</w:t>
      </w:r>
      <w:r w:rsidR="0076551F">
        <w:rPr>
          <w:rFonts w:hint="cs"/>
          <w:b/>
          <w:bCs/>
          <w:rtl/>
          <w:lang w:bidi="ar-KW"/>
        </w:rPr>
        <w:t xml:space="preserve"> متمكنين وعلى قدرة عالية</w:t>
      </w:r>
      <w:r w:rsidRPr="00B627CB">
        <w:rPr>
          <w:rFonts w:hint="cs"/>
          <w:b/>
          <w:bCs/>
          <w:rtl/>
          <w:lang w:bidi="ar-KW"/>
        </w:rPr>
        <w:t xml:space="preserve"> من:</w:t>
      </w:r>
    </w:p>
    <w:p w:rsidR="00776A14" w:rsidRDefault="00776A14" w:rsidP="002C7771">
      <w:pPr>
        <w:numPr>
          <w:ilvl w:val="0"/>
          <w:numId w:val="6"/>
        </w:numPr>
        <w:ind w:left="-46" w:right="-567"/>
        <w:rPr>
          <w:lang w:bidi="ar-KW"/>
        </w:rPr>
      </w:pPr>
      <w:r w:rsidRPr="008F5CEB">
        <w:rPr>
          <w:rtl/>
          <w:lang w:bidi="ar-KW"/>
        </w:rPr>
        <w:t xml:space="preserve">فهم نظريات </w:t>
      </w:r>
      <w:r>
        <w:rPr>
          <w:rtl/>
          <w:lang w:bidi="ar-KW"/>
        </w:rPr>
        <w:t>ومفاهيم ومهارات القيادة الفاعلة</w:t>
      </w:r>
      <w:r>
        <w:rPr>
          <w:rFonts w:hint="cs"/>
          <w:rtl/>
          <w:lang w:bidi="ar-KW"/>
        </w:rPr>
        <w:t>، والاستمرار في معرفة مصادر التطوير والتفكير.</w:t>
      </w:r>
    </w:p>
    <w:p w:rsidR="00776A14" w:rsidRPr="008F5CEB" w:rsidRDefault="00776A14" w:rsidP="002C7771">
      <w:pPr>
        <w:numPr>
          <w:ilvl w:val="0"/>
          <w:numId w:val="6"/>
        </w:numPr>
        <w:ind w:left="-46" w:right="-567"/>
        <w:rPr>
          <w:lang w:bidi="ar-KW"/>
        </w:rPr>
      </w:pPr>
      <w:r>
        <w:rPr>
          <w:rFonts w:hint="cs"/>
          <w:rtl/>
          <w:lang w:bidi="ar-KW"/>
        </w:rPr>
        <w:t>فهم العمل المؤسسي ومتطلباته، وطرق معالجة المشكلات وخلق المبادرات.</w:t>
      </w:r>
      <w:r w:rsidRPr="008F5CEB">
        <w:rPr>
          <w:rtl/>
          <w:lang w:bidi="ar-KW"/>
        </w:rPr>
        <w:t xml:space="preserve"> </w:t>
      </w:r>
    </w:p>
    <w:p w:rsidR="00776A14" w:rsidRPr="008F5CEB" w:rsidRDefault="00776A14" w:rsidP="002C7771">
      <w:pPr>
        <w:numPr>
          <w:ilvl w:val="0"/>
          <w:numId w:val="6"/>
        </w:numPr>
        <w:ind w:left="-46" w:right="-567"/>
        <w:rPr>
          <w:rtl/>
        </w:rPr>
      </w:pPr>
      <w:r w:rsidRPr="008F5CEB">
        <w:rPr>
          <w:rtl/>
          <w:lang w:bidi="ar-KW"/>
        </w:rPr>
        <w:t>الثقة بالنفس</w:t>
      </w:r>
      <w:r>
        <w:rPr>
          <w:rFonts w:hint="cs"/>
          <w:rtl/>
        </w:rPr>
        <w:t xml:space="preserve"> من الداخل وتكوين الثقة بالآخرين وقيادتهم.</w:t>
      </w:r>
    </w:p>
    <w:p w:rsidR="00776A14" w:rsidRPr="008F5CEB" w:rsidRDefault="00776A14" w:rsidP="002C7771">
      <w:pPr>
        <w:numPr>
          <w:ilvl w:val="0"/>
          <w:numId w:val="6"/>
        </w:numPr>
        <w:ind w:left="-46" w:right="-567"/>
        <w:rPr>
          <w:rtl/>
        </w:rPr>
      </w:pPr>
      <w:r>
        <w:rPr>
          <w:rtl/>
        </w:rPr>
        <w:t>القدرة على التأثير وتحريك الناس</w:t>
      </w:r>
      <w:r>
        <w:rPr>
          <w:rFonts w:hint="cs"/>
          <w:rtl/>
        </w:rPr>
        <w:t xml:space="preserve"> نحو أهداف مرسومة مخطط لها تخدم المنظمة.</w:t>
      </w:r>
    </w:p>
    <w:p w:rsidR="00776A14" w:rsidRPr="008F5CEB" w:rsidRDefault="00776A14" w:rsidP="002C7771">
      <w:pPr>
        <w:numPr>
          <w:ilvl w:val="0"/>
          <w:numId w:val="6"/>
        </w:numPr>
        <w:ind w:left="-46" w:right="-567"/>
        <w:rPr>
          <w:rtl/>
          <w:lang w:bidi="ar-KW"/>
        </w:rPr>
      </w:pPr>
      <w:r w:rsidRPr="008F5CEB">
        <w:rPr>
          <w:rtl/>
        </w:rPr>
        <w:t>ار</w:t>
      </w:r>
      <w:r>
        <w:rPr>
          <w:rtl/>
        </w:rPr>
        <w:t>تفاع الأداء الشخصي</w:t>
      </w:r>
      <w:r>
        <w:rPr>
          <w:rFonts w:hint="cs"/>
          <w:rtl/>
        </w:rPr>
        <w:t xml:space="preserve"> واستثمار أفضل ما يمكن من القدرات الفطرية والمهارات المكتسبة لدى المشاركين.</w:t>
      </w:r>
    </w:p>
    <w:p w:rsidR="00776A14" w:rsidRPr="008F5CEB" w:rsidRDefault="00776A14" w:rsidP="002C7771">
      <w:pPr>
        <w:numPr>
          <w:ilvl w:val="0"/>
          <w:numId w:val="6"/>
        </w:numPr>
        <w:ind w:left="-46" w:right="-567"/>
        <w:rPr>
          <w:rtl/>
          <w:lang w:bidi="ar-KW"/>
        </w:rPr>
      </w:pPr>
      <w:r w:rsidRPr="008F5CEB">
        <w:rPr>
          <w:rtl/>
        </w:rPr>
        <w:t xml:space="preserve">الإلمام بطرق </w:t>
      </w:r>
      <w:r>
        <w:rPr>
          <w:rtl/>
        </w:rPr>
        <w:t>وأدوات التطوير الإداري والقيادي</w:t>
      </w:r>
      <w:r>
        <w:rPr>
          <w:rFonts w:hint="cs"/>
          <w:rtl/>
        </w:rPr>
        <w:t xml:space="preserve"> مما يخول المشاركين بالقيام بمشروعات على أسس منهجية وعلمية.</w:t>
      </w:r>
    </w:p>
    <w:p w:rsidR="00776A14" w:rsidRPr="008F5CEB" w:rsidRDefault="00776A14" w:rsidP="002C7771">
      <w:pPr>
        <w:numPr>
          <w:ilvl w:val="0"/>
          <w:numId w:val="6"/>
        </w:numPr>
        <w:ind w:left="-46" w:right="-567"/>
        <w:rPr>
          <w:rtl/>
          <w:lang w:bidi="ar-KW"/>
        </w:rPr>
      </w:pPr>
      <w:r w:rsidRPr="008F5CEB">
        <w:rPr>
          <w:rtl/>
          <w:lang w:bidi="ar-KW"/>
        </w:rPr>
        <w:t>التمكن من تحقيق الأهداف</w:t>
      </w:r>
      <w:r>
        <w:rPr>
          <w:rtl/>
        </w:rPr>
        <w:t xml:space="preserve"> الشخصية والمؤسسية</w:t>
      </w:r>
      <w:r>
        <w:rPr>
          <w:rFonts w:hint="cs"/>
          <w:rtl/>
        </w:rPr>
        <w:t xml:space="preserve"> دون تعارض بالتزام أخلاقيات المهنة.</w:t>
      </w:r>
    </w:p>
    <w:p w:rsidR="00776A14" w:rsidRPr="008F5CEB" w:rsidRDefault="00776A14" w:rsidP="002C7771">
      <w:pPr>
        <w:numPr>
          <w:ilvl w:val="0"/>
          <w:numId w:val="6"/>
        </w:numPr>
        <w:ind w:left="-46" w:right="-567"/>
        <w:rPr>
          <w:rtl/>
        </w:rPr>
      </w:pPr>
      <w:r>
        <w:rPr>
          <w:rFonts w:hint="cs"/>
          <w:rtl/>
          <w:lang w:bidi="ar-KW"/>
        </w:rPr>
        <w:t>بناء قادة</w:t>
      </w:r>
      <w:r w:rsidRPr="008F5CEB">
        <w:rPr>
          <w:rtl/>
          <w:lang w:bidi="ar-KW"/>
        </w:rPr>
        <w:t xml:space="preserve"> الفكر</w:t>
      </w:r>
      <w:r w:rsidRPr="008F5CEB">
        <w:rPr>
          <w:rtl/>
        </w:rPr>
        <w:t xml:space="preserve"> المعرفي والقدرة على الحوار الفكري </w:t>
      </w:r>
      <w:r>
        <w:rPr>
          <w:rFonts w:hint="cs"/>
          <w:rtl/>
        </w:rPr>
        <w:t xml:space="preserve">والمؤسسي </w:t>
      </w:r>
      <w:r>
        <w:rPr>
          <w:rtl/>
        </w:rPr>
        <w:t>المقنع</w:t>
      </w:r>
      <w:r>
        <w:rPr>
          <w:rFonts w:hint="cs"/>
          <w:rtl/>
        </w:rPr>
        <w:t xml:space="preserve"> لبناء رؤى ومشروعات مستقبلية.</w:t>
      </w:r>
    </w:p>
    <w:p w:rsidR="00776A14" w:rsidRPr="008F5CEB" w:rsidRDefault="00776A14" w:rsidP="002C7771">
      <w:pPr>
        <w:numPr>
          <w:ilvl w:val="0"/>
          <w:numId w:val="6"/>
        </w:numPr>
        <w:ind w:left="-46" w:right="-567"/>
        <w:rPr>
          <w:rtl/>
          <w:lang w:bidi="ar-KW"/>
        </w:rPr>
      </w:pPr>
      <w:r w:rsidRPr="008F5CEB">
        <w:rPr>
          <w:rtl/>
          <w:lang w:bidi="ar-KW"/>
        </w:rPr>
        <w:t>اكتساب ثروة مهارية في محاور أساسية للتنمية الإدارية.</w:t>
      </w:r>
    </w:p>
    <w:p w:rsidR="00776A14" w:rsidRPr="008F5CEB" w:rsidRDefault="00776A14" w:rsidP="002C7771">
      <w:pPr>
        <w:numPr>
          <w:ilvl w:val="0"/>
          <w:numId w:val="6"/>
        </w:numPr>
        <w:ind w:left="-46" w:right="-567"/>
        <w:rPr>
          <w:rtl/>
        </w:rPr>
      </w:pPr>
      <w:r w:rsidRPr="008F5CEB">
        <w:rPr>
          <w:rtl/>
        </w:rPr>
        <w:t>القدرة على اتخاذ وصنع والتحكم بالقرارات.</w:t>
      </w:r>
    </w:p>
    <w:p w:rsidR="00776A14" w:rsidRPr="008F5CEB" w:rsidRDefault="00776A14" w:rsidP="002C7771">
      <w:pPr>
        <w:numPr>
          <w:ilvl w:val="0"/>
          <w:numId w:val="6"/>
        </w:numPr>
        <w:ind w:left="-46" w:right="-567"/>
        <w:rPr>
          <w:rtl/>
        </w:rPr>
      </w:pPr>
      <w:r>
        <w:rPr>
          <w:rtl/>
        </w:rPr>
        <w:t>ال</w:t>
      </w:r>
      <w:r>
        <w:rPr>
          <w:rFonts w:hint="cs"/>
          <w:rtl/>
        </w:rPr>
        <w:t>توازن بين</w:t>
      </w:r>
      <w:r w:rsidRPr="008F5CEB">
        <w:rPr>
          <w:rtl/>
        </w:rPr>
        <w:t xml:space="preserve"> </w:t>
      </w:r>
      <w:r w:rsidRPr="008F5CEB">
        <w:rPr>
          <w:rFonts w:hint="cs"/>
          <w:rtl/>
        </w:rPr>
        <w:t>الإنتاج</w:t>
      </w:r>
      <w:r>
        <w:rPr>
          <w:rFonts w:hint="cs"/>
          <w:rtl/>
        </w:rPr>
        <w:t xml:space="preserve"> والعلاقات القيادية</w:t>
      </w:r>
      <w:r w:rsidRPr="008F5CEB">
        <w:rPr>
          <w:rtl/>
        </w:rPr>
        <w:t>.</w:t>
      </w:r>
    </w:p>
    <w:p w:rsidR="00776A14" w:rsidRDefault="00776A14" w:rsidP="002C7771">
      <w:pPr>
        <w:numPr>
          <w:ilvl w:val="0"/>
          <w:numId w:val="6"/>
        </w:numPr>
        <w:ind w:left="-46" w:right="-567"/>
      </w:pPr>
      <w:r w:rsidRPr="008F5CEB">
        <w:rPr>
          <w:rtl/>
        </w:rPr>
        <w:t xml:space="preserve">التمكن من التجاوب بكفاءة وفاعلية </w:t>
      </w:r>
      <w:r>
        <w:rPr>
          <w:rtl/>
        </w:rPr>
        <w:t>مع متطلبات المن</w:t>
      </w:r>
      <w:r>
        <w:rPr>
          <w:rFonts w:hint="cs"/>
          <w:rtl/>
        </w:rPr>
        <w:t>اصب القيادية والتوازن في</w:t>
      </w:r>
      <w:r>
        <w:rPr>
          <w:rtl/>
        </w:rPr>
        <w:t xml:space="preserve"> </w:t>
      </w:r>
      <w:r w:rsidRPr="008F5CEB">
        <w:rPr>
          <w:rtl/>
        </w:rPr>
        <w:t>الحياة.</w:t>
      </w:r>
    </w:p>
    <w:p w:rsidR="00776A14" w:rsidRDefault="00776A14" w:rsidP="002C7771">
      <w:pPr>
        <w:numPr>
          <w:ilvl w:val="0"/>
          <w:numId w:val="6"/>
        </w:numPr>
        <w:ind w:left="-46" w:right="-567"/>
      </w:pPr>
      <w:r>
        <w:rPr>
          <w:rFonts w:hint="cs"/>
          <w:rtl/>
        </w:rPr>
        <w:t>التمكن من العمل كميسر للأفكار وحسن تنمية وقيادة التابعين.</w:t>
      </w:r>
    </w:p>
    <w:p w:rsidR="00776A14" w:rsidRDefault="00776A14" w:rsidP="002C7771">
      <w:pPr>
        <w:numPr>
          <w:ilvl w:val="0"/>
          <w:numId w:val="6"/>
        </w:numPr>
        <w:ind w:left="-46" w:right="-567"/>
      </w:pPr>
      <w:r>
        <w:rPr>
          <w:rFonts w:hint="cs"/>
          <w:rtl/>
        </w:rPr>
        <w:t xml:space="preserve">بناء عقول قيادية مفكرة لصنع المستقبل، وتكوين فرق التفكير </w:t>
      </w:r>
      <w:r>
        <w:t>Think Tank</w:t>
      </w:r>
    </w:p>
    <w:p w:rsidR="00776A14" w:rsidRDefault="00776A14" w:rsidP="002C7771">
      <w:pPr>
        <w:numPr>
          <w:ilvl w:val="0"/>
          <w:numId w:val="6"/>
        </w:numPr>
        <w:ind w:left="-46" w:right="-567"/>
      </w:pPr>
      <w:r>
        <w:rPr>
          <w:rFonts w:hint="cs"/>
          <w:rtl/>
        </w:rPr>
        <w:t>متابعة المشاركين من خلال حساب خاص بالانترنت للمهام والواجبات والتفاعل.</w:t>
      </w:r>
    </w:p>
    <w:p w:rsidR="00776A14" w:rsidRPr="008F5CEB" w:rsidRDefault="00FD349C" w:rsidP="002C7771">
      <w:pPr>
        <w:numPr>
          <w:ilvl w:val="0"/>
          <w:numId w:val="6"/>
        </w:numPr>
        <w:ind w:left="-46" w:right="-567"/>
        <w:rPr>
          <w:rtl/>
        </w:rPr>
      </w:pPr>
      <w:r>
        <w:rPr>
          <w:rFonts w:hint="cs"/>
          <w:rtl/>
        </w:rPr>
        <w:t>قبول</w:t>
      </w:r>
      <w:r w:rsidR="00776A14">
        <w:rPr>
          <w:rFonts w:hint="cs"/>
          <w:rtl/>
        </w:rPr>
        <w:t xml:space="preserve"> المشاركين جميعاً في أكاديمية الصقر على الفيس بوك للاستفادة المستمرة من الإصدارات السمعية والبصرية بعد البرنامج وذلك للتنمية الذاتية والفكرية والقيادية.</w:t>
      </w:r>
    </w:p>
    <w:p w:rsidR="00776A14" w:rsidRDefault="00776A14" w:rsidP="002C7771">
      <w:pPr>
        <w:ind w:left="-46" w:right="-567"/>
        <w:rPr>
          <w:b/>
          <w:bCs/>
          <w:rtl/>
        </w:rPr>
      </w:pPr>
    </w:p>
    <w:p w:rsidR="004B4EA6" w:rsidRDefault="004B4EA6" w:rsidP="002C7771">
      <w:pPr>
        <w:ind w:left="-46" w:right="-567"/>
        <w:rPr>
          <w:b/>
          <w:bCs/>
          <w:rtl/>
        </w:rPr>
      </w:pPr>
    </w:p>
    <w:p w:rsidR="004B4EA6" w:rsidRDefault="004B4EA6" w:rsidP="002C7771">
      <w:pPr>
        <w:ind w:left="-46" w:right="-567"/>
        <w:rPr>
          <w:b/>
          <w:bCs/>
          <w:rtl/>
        </w:rPr>
      </w:pPr>
    </w:p>
    <w:p w:rsidR="00776A14" w:rsidRDefault="00776A14" w:rsidP="002C7771">
      <w:pPr>
        <w:ind w:left="-46" w:right="-567"/>
        <w:rPr>
          <w:rFonts w:cs="PT Bold Heading"/>
          <w:color w:val="0000FF"/>
          <w:sz w:val="40"/>
          <w:szCs w:val="40"/>
          <w:rtl/>
          <w:lang w:bidi="ar-KW"/>
        </w:rPr>
      </w:pPr>
      <w:r>
        <w:rPr>
          <w:rFonts w:cs="PT Bold Heading" w:hint="cs"/>
          <w:color w:val="0000FF"/>
          <w:sz w:val="40"/>
          <w:szCs w:val="40"/>
          <w:rtl/>
          <w:lang w:bidi="ar-KW"/>
        </w:rPr>
        <w:lastRenderedPageBreak/>
        <w:t>منح الشهادات</w:t>
      </w:r>
      <w:r>
        <w:rPr>
          <w:rFonts w:cs="PT Bold Heading"/>
          <w:color w:val="0000FF"/>
          <w:sz w:val="40"/>
          <w:szCs w:val="40"/>
          <w:lang w:bidi="ar-KW"/>
        </w:rPr>
        <w:t xml:space="preserve">The Certificates  </w:t>
      </w:r>
    </w:p>
    <w:p w:rsidR="00776A14" w:rsidRDefault="00776A14" w:rsidP="002C7771">
      <w:pPr>
        <w:ind w:left="-46" w:right="-567"/>
        <w:rPr>
          <w:rtl/>
        </w:rPr>
      </w:pPr>
      <w:r w:rsidRPr="008F22F6">
        <w:rPr>
          <w:rFonts w:hint="cs"/>
          <w:rtl/>
        </w:rPr>
        <w:t>بعد استيفاء المشاركين لمتطلبات البرنامج القيادي، يتم منح كل مشارك ثلاثة شهادات مختلفة كالتالي:</w:t>
      </w:r>
    </w:p>
    <w:p w:rsidR="00776A14" w:rsidRDefault="00776A14" w:rsidP="002C7771">
      <w:pPr>
        <w:pStyle w:val="ListParagraph"/>
        <w:numPr>
          <w:ilvl w:val="0"/>
          <w:numId w:val="8"/>
        </w:numPr>
        <w:ind w:left="-46" w:right="-567"/>
      </w:pPr>
      <w:r>
        <w:rPr>
          <w:rFonts w:hint="cs"/>
          <w:rtl/>
        </w:rPr>
        <w:t>شهادة عالمية من مركز القيادة والتعلم المؤسسي في الولايات المتحدة الأمريكية ومصدقة من الحكومة الأمريكية.</w:t>
      </w:r>
    </w:p>
    <w:p w:rsidR="00776A14" w:rsidRDefault="00776A14" w:rsidP="002C7771">
      <w:pPr>
        <w:pStyle w:val="ListParagraph"/>
        <w:numPr>
          <w:ilvl w:val="0"/>
          <w:numId w:val="8"/>
        </w:numPr>
        <w:ind w:left="-46" w:right="-567"/>
      </w:pPr>
      <w:r>
        <w:rPr>
          <w:rFonts w:hint="cs"/>
          <w:rtl/>
        </w:rPr>
        <w:t>شهادة مشاركة من قبل يورفيجن للاستشارات.</w:t>
      </w:r>
    </w:p>
    <w:p w:rsidR="00776A14" w:rsidRDefault="00776A14" w:rsidP="002C7771">
      <w:pPr>
        <w:pStyle w:val="ListParagraph"/>
        <w:numPr>
          <w:ilvl w:val="0"/>
          <w:numId w:val="8"/>
        </w:numPr>
        <w:ind w:left="-46" w:right="-567"/>
      </w:pPr>
      <w:r>
        <w:rPr>
          <w:rFonts w:hint="cs"/>
          <w:rtl/>
        </w:rPr>
        <w:t>شهاد</w:t>
      </w:r>
      <w:r w:rsidR="0076551F">
        <w:rPr>
          <w:rFonts w:hint="cs"/>
          <w:rtl/>
        </w:rPr>
        <w:t>ة مشاركة في عقد المؤتمر القيادي</w:t>
      </w:r>
      <w:r>
        <w:rPr>
          <w:rFonts w:hint="cs"/>
          <w:rtl/>
        </w:rPr>
        <w:t>.</w:t>
      </w:r>
    </w:p>
    <w:p w:rsidR="00776A14" w:rsidRPr="0076551F" w:rsidRDefault="00776A14" w:rsidP="00FD349C">
      <w:pPr>
        <w:ind w:right="-567"/>
        <w:rPr>
          <w:rtl/>
        </w:rPr>
      </w:pPr>
    </w:p>
    <w:p w:rsidR="00FD349C" w:rsidRDefault="00FD349C" w:rsidP="00416701">
      <w:pPr>
        <w:ind w:right="-567"/>
        <w:jc w:val="both"/>
        <w:rPr>
          <w:lang w:val="en-GB"/>
        </w:rPr>
      </w:pPr>
      <w:r>
        <w:rPr>
          <w:rFonts w:hint="cs"/>
          <w:rtl/>
          <w:lang w:val="en-GB"/>
        </w:rPr>
        <w:t>جدير بالذكر أن البرنامج يحتوي على مسابقات فذة ومميزة بين الفرق وتكون المسابقات من خلال إنجازات الفرق للواجبات والأنشطة التي يوكلون بها، حيث ترصد الدرجات يومياً ويطلع عليها المشاركين في بداية كل يوم. في آخر البرنامج وبعد اتمام</w:t>
      </w:r>
      <w:r w:rsidR="0076551F">
        <w:rPr>
          <w:rFonts w:hint="cs"/>
          <w:rtl/>
          <w:lang w:val="en-GB"/>
        </w:rPr>
        <w:t xml:space="preserve"> المؤتمر بالكامل يمنح الكأس القيا</w:t>
      </w:r>
      <w:r>
        <w:rPr>
          <w:rFonts w:hint="cs"/>
          <w:rtl/>
          <w:lang w:val="en-GB"/>
        </w:rPr>
        <w:t xml:space="preserve">دي للقائد العام للبرنامج </w:t>
      </w:r>
      <w:r w:rsidR="00AE1444">
        <w:rPr>
          <w:rFonts w:hint="cs"/>
          <w:rtl/>
          <w:lang w:val="en-GB"/>
        </w:rPr>
        <w:t>وميدالية ذهبية</w:t>
      </w:r>
      <w:r w:rsidR="00416701">
        <w:rPr>
          <w:rFonts w:hint="cs"/>
          <w:rtl/>
          <w:lang w:val="en-GB"/>
        </w:rPr>
        <w:t xml:space="preserve"> لمساعده، كما </w:t>
      </w:r>
      <w:r>
        <w:rPr>
          <w:rFonts w:hint="cs"/>
          <w:rtl/>
          <w:lang w:val="en-GB"/>
        </w:rPr>
        <w:t xml:space="preserve">يمنح </w:t>
      </w:r>
      <w:r w:rsidR="00416701">
        <w:rPr>
          <w:rFonts w:hint="cs"/>
          <w:rtl/>
          <w:lang w:val="en-GB"/>
        </w:rPr>
        <w:t>ميدالية ذهبية</w:t>
      </w:r>
      <w:r>
        <w:rPr>
          <w:rFonts w:hint="cs"/>
          <w:rtl/>
          <w:lang w:val="en-GB"/>
        </w:rPr>
        <w:t xml:space="preserve"> لأفضل مشارك، </w:t>
      </w:r>
      <w:r w:rsidR="00416701">
        <w:rPr>
          <w:rFonts w:hint="cs"/>
          <w:rtl/>
          <w:lang w:val="en-GB"/>
        </w:rPr>
        <w:t>وكذلك</w:t>
      </w:r>
      <w:r>
        <w:rPr>
          <w:rFonts w:hint="cs"/>
          <w:rtl/>
          <w:lang w:val="en-GB"/>
        </w:rPr>
        <w:t xml:space="preserve"> يتم منح الفريق الأول الفائز الميداليات الذهبية، والثاني الميداليات الفضية والثالث الميداليات البرونزية.</w:t>
      </w:r>
    </w:p>
    <w:p w:rsidR="00776A14" w:rsidRPr="0076551F"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Default="00776A14" w:rsidP="002C7771">
      <w:pPr>
        <w:ind w:left="-46" w:right="-567"/>
        <w:rPr>
          <w:lang w:val="en-GB"/>
        </w:rPr>
      </w:pPr>
    </w:p>
    <w:p w:rsidR="00776A14" w:rsidRPr="00776A14" w:rsidRDefault="00776A14" w:rsidP="002C7771">
      <w:pPr>
        <w:ind w:left="-46" w:right="-567"/>
        <w:rPr>
          <w:lang w:val="en-GB" w:bidi="ar-KW"/>
        </w:rPr>
      </w:pPr>
      <w:bookmarkStart w:id="0" w:name="_GoBack"/>
      <w:bookmarkEnd w:id="0"/>
    </w:p>
    <w:sectPr w:rsidR="00776A14" w:rsidRPr="00776A14" w:rsidSect="007D75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7E" w:rsidRDefault="004A407E" w:rsidP="00C01B6F">
      <w:r>
        <w:separator/>
      </w:r>
    </w:p>
  </w:endnote>
  <w:endnote w:type="continuationSeparator" w:id="0">
    <w:p w:rsidR="004A407E" w:rsidRDefault="004A407E" w:rsidP="00C0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badi MT Condensed Extra Bold">
    <w:altName w:val="Impact"/>
    <w:charset w:val="00"/>
    <w:family w:val="swiss"/>
    <w:pitch w:val="variable"/>
    <w:sig w:usb0="00000003" w:usb1="00000000" w:usb2="00000000" w:usb3="00000000" w:csb0="00000001" w:csb1="00000000"/>
  </w:font>
  <w:font w:name="PT Bold Heading">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37636"/>
      <w:docPartObj>
        <w:docPartGallery w:val="Page Numbers (Bottom of Page)"/>
        <w:docPartUnique/>
      </w:docPartObj>
    </w:sdtPr>
    <w:sdtEndPr/>
    <w:sdtContent>
      <w:p w:rsidR="00C01B6F" w:rsidRDefault="004A407E">
        <w:pPr>
          <w:pStyle w:val="Footer"/>
          <w:jc w:val="right"/>
        </w:pPr>
        <w:r>
          <w:fldChar w:fldCharType="begin"/>
        </w:r>
        <w:r>
          <w:instrText xml:space="preserve"> PAGE   \* MERGEFORMAT </w:instrText>
        </w:r>
        <w:r>
          <w:fldChar w:fldCharType="separate"/>
        </w:r>
        <w:r w:rsidR="009308B5">
          <w:rPr>
            <w:noProof/>
            <w:rtl/>
          </w:rPr>
          <w:t>16</w:t>
        </w:r>
        <w:r>
          <w:rPr>
            <w:noProof/>
          </w:rPr>
          <w:fldChar w:fldCharType="end"/>
        </w:r>
      </w:p>
    </w:sdtContent>
  </w:sdt>
  <w:p w:rsidR="00C01B6F" w:rsidRDefault="00C0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7E" w:rsidRDefault="004A407E" w:rsidP="00C01B6F">
      <w:r>
        <w:separator/>
      </w:r>
    </w:p>
  </w:footnote>
  <w:footnote w:type="continuationSeparator" w:id="0">
    <w:p w:rsidR="004A407E" w:rsidRDefault="004A407E" w:rsidP="00C0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3FE"/>
    <w:multiLevelType w:val="hybridMultilevel"/>
    <w:tmpl w:val="2D125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36A4B"/>
    <w:multiLevelType w:val="hybridMultilevel"/>
    <w:tmpl w:val="FB1CE7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434BAA"/>
    <w:multiLevelType w:val="hybridMultilevel"/>
    <w:tmpl w:val="FFA4CC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EBC3BA0"/>
    <w:multiLevelType w:val="hybridMultilevel"/>
    <w:tmpl w:val="4314D1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677624D"/>
    <w:multiLevelType w:val="hybridMultilevel"/>
    <w:tmpl w:val="FA1C9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7E4C96"/>
    <w:multiLevelType w:val="hybridMultilevel"/>
    <w:tmpl w:val="CC9AC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5D1A6651"/>
    <w:multiLevelType w:val="hybridMultilevel"/>
    <w:tmpl w:val="17509C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6DCD2AA6"/>
    <w:multiLevelType w:val="hybridMultilevel"/>
    <w:tmpl w:val="B1FCA7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14"/>
    <w:rsid w:val="00034F46"/>
    <w:rsid w:val="0004049B"/>
    <w:rsid w:val="00043702"/>
    <w:rsid w:val="000576A3"/>
    <w:rsid w:val="000F4227"/>
    <w:rsid w:val="00147550"/>
    <w:rsid w:val="00156823"/>
    <w:rsid w:val="001D3BC5"/>
    <w:rsid w:val="002B18AC"/>
    <w:rsid w:val="002C6BC7"/>
    <w:rsid w:val="002C7771"/>
    <w:rsid w:val="003444FC"/>
    <w:rsid w:val="00350D25"/>
    <w:rsid w:val="003B55C8"/>
    <w:rsid w:val="00416701"/>
    <w:rsid w:val="00423B5A"/>
    <w:rsid w:val="00430726"/>
    <w:rsid w:val="00466E2B"/>
    <w:rsid w:val="004A407E"/>
    <w:rsid w:val="004B4EA6"/>
    <w:rsid w:val="004E6E64"/>
    <w:rsid w:val="005443E1"/>
    <w:rsid w:val="005710D7"/>
    <w:rsid w:val="00592335"/>
    <w:rsid w:val="005B2867"/>
    <w:rsid w:val="006A6D32"/>
    <w:rsid w:val="006B2EFA"/>
    <w:rsid w:val="006F3E46"/>
    <w:rsid w:val="00720958"/>
    <w:rsid w:val="0073065A"/>
    <w:rsid w:val="0076551F"/>
    <w:rsid w:val="00776A14"/>
    <w:rsid w:val="007D75AE"/>
    <w:rsid w:val="0083287B"/>
    <w:rsid w:val="00836862"/>
    <w:rsid w:val="00862EA4"/>
    <w:rsid w:val="00872F5C"/>
    <w:rsid w:val="00887CAF"/>
    <w:rsid w:val="008C3BBA"/>
    <w:rsid w:val="008D600F"/>
    <w:rsid w:val="008E4B89"/>
    <w:rsid w:val="009308B5"/>
    <w:rsid w:val="00942E1E"/>
    <w:rsid w:val="00970ED8"/>
    <w:rsid w:val="00A0350D"/>
    <w:rsid w:val="00A26B8D"/>
    <w:rsid w:val="00A50B03"/>
    <w:rsid w:val="00A618DD"/>
    <w:rsid w:val="00AB44FC"/>
    <w:rsid w:val="00AE1444"/>
    <w:rsid w:val="00B01EA3"/>
    <w:rsid w:val="00B76153"/>
    <w:rsid w:val="00BD45E7"/>
    <w:rsid w:val="00C01B6F"/>
    <w:rsid w:val="00C75837"/>
    <w:rsid w:val="00CD3F7A"/>
    <w:rsid w:val="00D3465D"/>
    <w:rsid w:val="00DA1FE1"/>
    <w:rsid w:val="00E67158"/>
    <w:rsid w:val="00EA0B35"/>
    <w:rsid w:val="00F05E5F"/>
    <w:rsid w:val="00F7592B"/>
    <w:rsid w:val="00F84CAC"/>
    <w:rsid w:val="00FD34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14"/>
    <w:pPr>
      <w:bidi/>
      <w:spacing w:after="0" w:line="240" w:lineRule="auto"/>
    </w:pPr>
    <w:rPr>
      <w:rFonts w:ascii="Times New Roman" w:eastAsia="Times New Roman" w:hAnsi="Times New Roman" w:cs="Simplified Arabic"/>
      <w:sz w:val="32"/>
      <w:szCs w:val="32"/>
      <w:lang w:val="en-US"/>
    </w:rPr>
  </w:style>
  <w:style w:type="paragraph" w:styleId="Heading1">
    <w:name w:val="heading 1"/>
    <w:basedOn w:val="Normal"/>
    <w:next w:val="Normal"/>
    <w:link w:val="Heading1Char"/>
    <w:qFormat/>
    <w:rsid w:val="00776A14"/>
    <w:pPr>
      <w:keepNext/>
      <w:ind w:left="360"/>
      <w:jc w:val="center"/>
      <w:outlineLvl w:val="0"/>
    </w:pPr>
    <w:rPr>
      <w:b/>
      <w:bCs/>
      <w:sz w:val="28"/>
      <w:szCs w:val="28"/>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A14"/>
    <w:rPr>
      <w:rFonts w:ascii="Times New Roman" w:eastAsia="Times New Roman" w:hAnsi="Times New Roman" w:cs="Simplified Arabic"/>
      <w:b/>
      <w:bCs/>
      <w:sz w:val="28"/>
      <w:szCs w:val="28"/>
      <w:lang w:val="en-US" w:bidi="ar-KW"/>
    </w:rPr>
  </w:style>
  <w:style w:type="character" w:styleId="Hyperlink">
    <w:name w:val="Hyperlink"/>
    <w:basedOn w:val="DefaultParagraphFont"/>
    <w:rsid w:val="00776A14"/>
    <w:rPr>
      <w:color w:val="0000FF"/>
      <w:u w:val="single"/>
    </w:rPr>
  </w:style>
  <w:style w:type="paragraph" w:styleId="ListParagraph">
    <w:name w:val="List Paragraph"/>
    <w:basedOn w:val="Normal"/>
    <w:uiPriority w:val="34"/>
    <w:qFormat/>
    <w:rsid w:val="00776A14"/>
    <w:pPr>
      <w:ind w:left="720"/>
      <w:contextualSpacing/>
    </w:pPr>
  </w:style>
  <w:style w:type="paragraph" w:styleId="Header">
    <w:name w:val="header"/>
    <w:basedOn w:val="Normal"/>
    <w:link w:val="HeaderChar"/>
    <w:uiPriority w:val="99"/>
    <w:semiHidden/>
    <w:unhideWhenUsed/>
    <w:rsid w:val="00C01B6F"/>
    <w:pPr>
      <w:tabs>
        <w:tab w:val="center" w:pos="4153"/>
        <w:tab w:val="right" w:pos="8306"/>
      </w:tabs>
    </w:pPr>
  </w:style>
  <w:style w:type="character" w:customStyle="1" w:styleId="HeaderChar">
    <w:name w:val="Header Char"/>
    <w:basedOn w:val="DefaultParagraphFont"/>
    <w:link w:val="Header"/>
    <w:uiPriority w:val="99"/>
    <w:semiHidden/>
    <w:rsid w:val="00C01B6F"/>
    <w:rPr>
      <w:rFonts w:ascii="Times New Roman" w:eastAsia="Times New Roman" w:hAnsi="Times New Roman" w:cs="Simplified Arabic"/>
      <w:sz w:val="32"/>
      <w:szCs w:val="32"/>
      <w:lang w:val="en-US"/>
    </w:rPr>
  </w:style>
  <w:style w:type="paragraph" w:styleId="Footer">
    <w:name w:val="footer"/>
    <w:basedOn w:val="Normal"/>
    <w:link w:val="FooterChar"/>
    <w:uiPriority w:val="99"/>
    <w:unhideWhenUsed/>
    <w:rsid w:val="00C01B6F"/>
    <w:pPr>
      <w:tabs>
        <w:tab w:val="center" w:pos="4153"/>
        <w:tab w:val="right" w:pos="8306"/>
      </w:tabs>
    </w:pPr>
  </w:style>
  <w:style w:type="character" w:customStyle="1" w:styleId="FooterChar">
    <w:name w:val="Footer Char"/>
    <w:basedOn w:val="DefaultParagraphFont"/>
    <w:link w:val="Footer"/>
    <w:uiPriority w:val="99"/>
    <w:rsid w:val="00C01B6F"/>
    <w:rPr>
      <w:rFonts w:ascii="Times New Roman" w:eastAsia="Times New Roman" w:hAnsi="Times New Roman" w:cs="Simplified Arabic"/>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14"/>
    <w:pPr>
      <w:bidi/>
      <w:spacing w:after="0" w:line="240" w:lineRule="auto"/>
    </w:pPr>
    <w:rPr>
      <w:rFonts w:ascii="Times New Roman" w:eastAsia="Times New Roman" w:hAnsi="Times New Roman" w:cs="Simplified Arabic"/>
      <w:sz w:val="32"/>
      <w:szCs w:val="32"/>
      <w:lang w:val="en-US"/>
    </w:rPr>
  </w:style>
  <w:style w:type="paragraph" w:styleId="Heading1">
    <w:name w:val="heading 1"/>
    <w:basedOn w:val="Normal"/>
    <w:next w:val="Normal"/>
    <w:link w:val="Heading1Char"/>
    <w:qFormat/>
    <w:rsid w:val="00776A14"/>
    <w:pPr>
      <w:keepNext/>
      <w:ind w:left="360"/>
      <w:jc w:val="center"/>
      <w:outlineLvl w:val="0"/>
    </w:pPr>
    <w:rPr>
      <w:b/>
      <w:bCs/>
      <w:sz w:val="28"/>
      <w:szCs w:val="28"/>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A14"/>
    <w:rPr>
      <w:rFonts w:ascii="Times New Roman" w:eastAsia="Times New Roman" w:hAnsi="Times New Roman" w:cs="Simplified Arabic"/>
      <w:b/>
      <w:bCs/>
      <w:sz w:val="28"/>
      <w:szCs w:val="28"/>
      <w:lang w:val="en-US" w:bidi="ar-KW"/>
    </w:rPr>
  </w:style>
  <w:style w:type="character" w:styleId="Hyperlink">
    <w:name w:val="Hyperlink"/>
    <w:basedOn w:val="DefaultParagraphFont"/>
    <w:rsid w:val="00776A14"/>
    <w:rPr>
      <w:color w:val="0000FF"/>
      <w:u w:val="single"/>
    </w:rPr>
  </w:style>
  <w:style w:type="paragraph" w:styleId="ListParagraph">
    <w:name w:val="List Paragraph"/>
    <w:basedOn w:val="Normal"/>
    <w:uiPriority w:val="34"/>
    <w:qFormat/>
    <w:rsid w:val="00776A14"/>
    <w:pPr>
      <w:ind w:left="720"/>
      <w:contextualSpacing/>
    </w:pPr>
  </w:style>
  <w:style w:type="paragraph" w:styleId="Header">
    <w:name w:val="header"/>
    <w:basedOn w:val="Normal"/>
    <w:link w:val="HeaderChar"/>
    <w:uiPriority w:val="99"/>
    <w:semiHidden/>
    <w:unhideWhenUsed/>
    <w:rsid w:val="00C01B6F"/>
    <w:pPr>
      <w:tabs>
        <w:tab w:val="center" w:pos="4153"/>
        <w:tab w:val="right" w:pos="8306"/>
      </w:tabs>
    </w:pPr>
  </w:style>
  <w:style w:type="character" w:customStyle="1" w:styleId="HeaderChar">
    <w:name w:val="Header Char"/>
    <w:basedOn w:val="DefaultParagraphFont"/>
    <w:link w:val="Header"/>
    <w:uiPriority w:val="99"/>
    <w:semiHidden/>
    <w:rsid w:val="00C01B6F"/>
    <w:rPr>
      <w:rFonts w:ascii="Times New Roman" w:eastAsia="Times New Roman" w:hAnsi="Times New Roman" w:cs="Simplified Arabic"/>
      <w:sz w:val="32"/>
      <w:szCs w:val="32"/>
      <w:lang w:val="en-US"/>
    </w:rPr>
  </w:style>
  <w:style w:type="paragraph" w:styleId="Footer">
    <w:name w:val="footer"/>
    <w:basedOn w:val="Normal"/>
    <w:link w:val="FooterChar"/>
    <w:uiPriority w:val="99"/>
    <w:unhideWhenUsed/>
    <w:rsid w:val="00C01B6F"/>
    <w:pPr>
      <w:tabs>
        <w:tab w:val="center" w:pos="4153"/>
        <w:tab w:val="right" w:pos="8306"/>
      </w:tabs>
    </w:pPr>
  </w:style>
  <w:style w:type="character" w:customStyle="1" w:styleId="FooterChar">
    <w:name w:val="Footer Char"/>
    <w:basedOn w:val="DefaultParagraphFont"/>
    <w:link w:val="Footer"/>
    <w:uiPriority w:val="99"/>
    <w:rsid w:val="00C01B6F"/>
    <w:rPr>
      <w:rFonts w:ascii="Times New Roman" w:eastAsia="Times New Roman" w:hAnsi="Times New Roman" w:cs="Simplified Arabic"/>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solu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dc:creator>
  <cp:lastModifiedBy>MSI</cp:lastModifiedBy>
  <cp:revision>2</cp:revision>
  <dcterms:created xsi:type="dcterms:W3CDTF">2013-02-14T07:13:00Z</dcterms:created>
  <dcterms:modified xsi:type="dcterms:W3CDTF">2013-02-14T07:13:00Z</dcterms:modified>
</cp:coreProperties>
</file>